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46D8" w14:textId="3C2CA7C5" w:rsidR="00EF478F" w:rsidRDefault="00F76E52">
      <w:pPr>
        <w:pStyle w:val="Heading1"/>
        <w:ind w:left="4205" w:right="4314"/>
      </w:pPr>
      <w:bookmarkStart w:id="0" w:name="SAMPLE_#_2"/>
      <w:bookmarkEnd w:id="0"/>
      <w:r>
        <w:rPr>
          <w:noProof/>
        </w:rPr>
        <w:drawing>
          <wp:anchor distT="0" distB="0" distL="114300" distR="114300" simplePos="0" relativeHeight="251678720" behindDoc="1" locked="0" layoutInCell="1" allowOverlap="1" wp14:anchorId="3F120223" wp14:editId="228A8163">
            <wp:simplePos x="0" y="0"/>
            <wp:positionH relativeFrom="column">
              <wp:posOffset>555625</wp:posOffset>
            </wp:positionH>
            <wp:positionV relativeFrom="paragraph">
              <wp:posOffset>57150</wp:posOffset>
            </wp:positionV>
            <wp:extent cx="1457325" cy="457200"/>
            <wp:effectExtent l="0" t="0" r="9525" b="0"/>
            <wp:wrapTight wrapText="bothSides">
              <wp:wrapPolygon edited="0">
                <wp:start x="0" y="0"/>
                <wp:lineTo x="0" y="20700"/>
                <wp:lineTo x="21459" y="20700"/>
                <wp:lineTo x="21459" y="0"/>
                <wp:lineTo x="0" y="0"/>
              </wp:wrapPolygon>
            </wp:wrapTight>
            <wp:docPr id="86356522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pic:spPr>
                </pic:pic>
              </a:graphicData>
            </a:graphic>
          </wp:anchor>
        </w:drawing>
      </w:r>
    </w:p>
    <w:p w14:paraId="5F1246D9" w14:textId="3B63CDCD" w:rsidR="00EF478F" w:rsidRDefault="00EF478F">
      <w:pPr>
        <w:pStyle w:val="BodyText"/>
        <w:spacing w:before="170"/>
        <w:rPr>
          <w:rFonts w:ascii="Arial Black"/>
          <w:sz w:val="28"/>
        </w:rPr>
      </w:pPr>
    </w:p>
    <w:p w14:paraId="5F1246DA" w14:textId="5E0161A7" w:rsidR="00EF478F" w:rsidRDefault="00EF478F">
      <w:pPr>
        <w:pStyle w:val="Heading2"/>
        <w:tabs>
          <w:tab w:val="left" w:pos="4104"/>
        </w:tabs>
        <w:ind w:left="3175"/>
      </w:pPr>
    </w:p>
    <w:p w14:paraId="5F1246DB" w14:textId="77777777" w:rsidR="00EF478F" w:rsidRDefault="00EF478F">
      <w:pPr>
        <w:pStyle w:val="BodyText"/>
        <w:rPr>
          <w:b/>
          <w:sz w:val="22"/>
        </w:rPr>
      </w:pPr>
    </w:p>
    <w:p w14:paraId="5F1246DD" w14:textId="2C60EC12" w:rsidR="00EF478F" w:rsidRDefault="00E13090" w:rsidP="00E13090">
      <w:pPr>
        <w:tabs>
          <w:tab w:val="left" w:pos="2323"/>
        </w:tabs>
      </w:pPr>
      <w:r>
        <w:rPr>
          <w:b/>
          <w:color w:val="221F1F"/>
          <w:spacing w:val="-2"/>
        </w:rPr>
        <w:t xml:space="preserve">              主题：</w:t>
      </w:r>
      <w:r w:rsidR="00F76E52">
        <w:rPr>
          <w:b/>
          <w:color w:val="221F1F"/>
        </w:rPr>
        <w:tab/>
      </w:r>
      <w:r w:rsidR="00F76E52">
        <w:rPr>
          <w:color w:val="221F1F"/>
        </w:rPr>
        <w:t>服务中的非歧视政策声明</w:t>
      </w:r>
    </w:p>
    <w:p w14:paraId="5F1246DE" w14:textId="5210631C" w:rsidR="00EF478F" w:rsidRDefault="00EF478F">
      <w:pPr>
        <w:pStyle w:val="BodyText"/>
        <w:spacing w:before="7"/>
        <w:rPr>
          <w:sz w:val="22"/>
        </w:rPr>
      </w:pPr>
    </w:p>
    <w:p w14:paraId="5F1246E0" w14:textId="515C5248" w:rsidR="00EF478F" w:rsidRDefault="00B54ED7" w:rsidP="00B54ED7">
      <w:pPr>
        <w:tabs>
          <w:tab w:val="left" w:pos="2324"/>
        </w:tabs>
        <w:spacing w:before="1" w:line="232" w:lineRule="exact"/>
        <w:ind w:left="884"/>
      </w:pPr>
      <w:r>
        <w:rPr>
          <w:b/>
          <w:noProof/>
          <w:color w:val="221F1F"/>
        </w:rPr>
        <w:drawing>
          <wp:anchor distT="0" distB="0" distL="114300" distR="114300" simplePos="0" relativeHeight="251676672" behindDoc="1" locked="0" layoutInCell="1" allowOverlap="1" wp14:anchorId="78C6E9DB" wp14:editId="0175CAB1">
            <wp:simplePos x="0" y="0"/>
            <wp:positionH relativeFrom="column">
              <wp:posOffset>4079875</wp:posOffset>
            </wp:positionH>
            <wp:positionV relativeFrom="paragraph">
              <wp:posOffset>139065</wp:posOffset>
            </wp:positionV>
            <wp:extent cx="1579245" cy="389890"/>
            <wp:effectExtent l="0" t="0" r="1905" b="0"/>
            <wp:wrapTight wrapText="bothSides">
              <wp:wrapPolygon edited="0">
                <wp:start x="0" y="0"/>
                <wp:lineTo x="0" y="20052"/>
                <wp:lineTo x="21366" y="20052"/>
                <wp:lineTo x="21366" y="0"/>
                <wp:lineTo x="0" y="0"/>
              </wp:wrapPolygon>
            </wp:wrapTight>
            <wp:docPr id="110895566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anchor>
        </w:drawing>
      </w:r>
      <w:r w:rsidR="00F76E52">
        <w:rPr>
          <w:b/>
          <w:color w:val="221F1F"/>
          <w:spacing w:val="-5"/>
        </w:rPr>
        <w:t>自：</w:t>
      </w:r>
      <w:r w:rsidR="00F76E52">
        <w:rPr>
          <w:b/>
          <w:color w:val="221F1F"/>
        </w:rPr>
        <w:tab/>
      </w:r>
      <w:r>
        <w:rPr>
          <w:b/>
          <w:color w:val="221F1F"/>
        </w:rPr>
        <w:t>家庭/家长</w:t>
      </w:r>
    </w:p>
    <w:p w14:paraId="5F1246E1" w14:textId="064935ED" w:rsidR="00EF478F" w:rsidRDefault="00F76E52">
      <w:pPr>
        <w:spacing w:before="187"/>
        <w:ind w:left="884"/>
      </w:pPr>
      <w:r>
        <w:rPr>
          <w:b/>
          <w:color w:val="221F1F"/>
        </w:rPr>
        <w:t>发件人：执行董事 Theresa Snyder</w:t>
      </w:r>
      <w:r w:rsidR="00B54ED7">
        <w:rPr>
          <w:rFonts w:ascii="Times New Roman" w:hAnsi="Times New Roman"/>
          <w:color w:val="221F1F"/>
          <w:spacing w:val="22"/>
        </w:rPr>
        <w:tab/>
      </w:r>
    </w:p>
    <w:p w14:paraId="364C4087" w14:textId="2A5493EE" w:rsidR="00E13090" w:rsidRDefault="00E13090">
      <w:pPr>
        <w:spacing w:before="181" w:line="249" w:lineRule="auto"/>
        <w:ind w:left="884" w:right="948" w:hanging="1"/>
        <w:rPr>
          <w:color w:val="221F1F"/>
        </w:rPr>
      </w:pPr>
    </w:p>
    <w:p w14:paraId="5F1246E2" w14:textId="2FE06B70" w:rsidR="00EF478F" w:rsidRDefault="00F76E52">
      <w:pPr>
        <w:spacing w:before="181" w:line="249" w:lineRule="auto"/>
        <w:ind w:left="884" w:right="948" w:hanging="1"/>
      </w:pPr>
      <w:r>
        <w:rPr>
          <w:color w:val="221F1F"/>
        </w:rPr>
        <w:t>入院、提供服务和推荐客户时，应不考虑种族（包括发型、发质或发型）、肤色、宗教信仰（包括宗教仪式和习俗的所有方面，以及信仰）、残疾、血统、国籍（包括英语水平有限）、年龄（40 岁及以上）或性别（包括怀孕状况、 出生状况、母乳喂养状况、出生时分配的性别。</w:t>
      </w:r>
    </w:p>
    <w:p w14:paraId="5F1246E3" w14:textId="1DA049A4" w:rsidR="00EF478F" w:rsidRDefault="00EF478F">
      <w:pPr>
        <w:pStyle w:val="BodyText"/>
        <w:spacing w:before="3"/>
        <w:rPr>
          <w:sz w:val="22"/>
        </w:rPr>
      </w:pPr>
    </w:p>
    <w:p w14:paraId="5F1246E4" w14:textId="147B40AA" w:rsidR="00EF478F" w:rsidRDefault="00F76E52">
      <w:pPr>
        <w:spacing w:before="1" w:line="249" w:lineRule="auto"/>
        <w:ind w:left="884" w:right="823"/>
      </w:pPr>
      <w:r>
        <w:rPr>
          <w:color w:val="221F1F"/>
        </w:rPr>
        <w:t>应通过最实用和最经济可行的方法向符合条件的残障人士提供计划服务。这些方法包括但不限于重新设计设备、提供助手和使用替代服务交付地点。</w:t>
      </w:r>
    </w:p>
    <w:p w14:paraId="5F1246E5" w14:textId="77777777" w:rsidR="00EF478F" w:rsidRDefault="00F76E52">
      <w:pPr>
        <w:spacing w:line="251" w:lineRule="exact"/>
        <w:ind w:left="884"/>
      </w:pPr>
      <w:r>
        <w:rPr>
          <w:color w:val="221F1F"/>
        </w:rPr>
        <w:t>结构改造只能作为可用方法中的最后手段。</w:t>
      </w:r>
    </w:p>
    <w:p w14:paraId="5F1246E6" w14:textId="283DE56B" w:rsidR="00EF478F" w:rsidRDefault="00EF478F">
      <w:pPr>
        <w:pStyle w:val="BodyText"/>
        <w:spacing w:before="21"/>
        <w:rPr>
          <w:sz w:val="22"/>
        </w:rPr>
      </w:pPr>
    </w:p>
    <w:p w14:paraId="5F1246E7" w14:textId="1C948188" w:rsidR="00EF478F" w:rsidRDefault="00F76E52">
      <w:pPr>
        <w:spacing w:before="1"/>
        <w:ind w:left="885" w:right="823" w:hanging="1"/>
      </w:pPr>
      <w:r>
        <w:rPr>
          <w:color w:val="221F1F"/>
        </w:rPr>
        <w:t>任何个人/客户/患者/学生（和/或其监护人）如果认为自己受到歧视，可以向以下机构提出歧视投诉：</w:t>
      </w:r>
    </w:p>
    <w:p w14:paraId="5F1246E8" w14:textId="275F0EC8" w:rsidR="00EF478F" w:rsidRDefault="00EF478F">
      <w:pPr>
        <w:pStyle w:val="BodyText"/>
        <w:spacing w:before="183"/>
        <w:rPr>
          <w:sz w:val="20"/>
        </w:rPr>
      </w:pPr>
    </w:p>
    <w:p w14:paraId="5F1246E9" w14:textId="77777777" w:rsidR="00EF478F" w:rsidRDefault="00EF478F">
      <w:pPr>
        <w:rPr>
          <w:sz w:val="20"/>
        </w:rPr>
        <w:sectPr w:rsidR="00EF478F">
          <w:footerReference w:type="default" r:id="rId10"/>
          <w:pgSz w:w="12240" w:h="15840"/>
          <w:pgMar w:top="720" w:right="220" w:bottom="920" w:left="340" w:header="0" w:footer="721" w:gutter="0"/>
          <w:cols w:space="720"/>
        </w:sectPr>
      </w:pPr>
    </w:p>
    <w:p w14:paraId="4AC9B62F" w14:textId="77777777" w:rsidR="00E13090" w:rsidRDefault="00E13090" w:rsidP="00E13090">
      <w:pPr>
        <w:rPr>
          <w:b/>
          <w:color w:val="221F1F"/>
          <w:spacing w:val="-2"/>
          <w:sz w:val="20"/>
          <w:szCs w:val="20"/>
        </w:rPr>
      </w:pPr>
      <w:r>
        <w:rPr>
          <w:b/>
          <w:color w:val="221F1F"/>
          <w:spacing w:val="-2"/>
          <w:sz w:val="20"/>
          <w:szCs w:val="20"/>
        </w:rPr>
        <w:t xml:space="preserve">        </w:t>
      </w:r>
    </w:p>
    <w:p w14:paraId="4C361623" w14:textId="05037DE9" w:rsidR="00E13090" w:rsidRPr="00B54ED7" w:rsidRDefault="00E13090" w:rsidP="00E13090">
      <w:pPr>
        <w:rPr>
          <w:sz w:val="20"/>
          <w:szCs w:val="20"/>
        </w:rPr>
      </w:pPr>
      <w:r>
        <w:rPr>
          <w:b/>
          <w:color w:val="221F1F"/>
          <w:spacing w:val="-2"/>
          <w:sz w:val="20"/>
          <w:szCs w:val="20"/>
        </w:rPr>
        <w:t xml:space="preserve">           Trinity Cooperative 日间托儿所</w:t>
      </w:r>
    </w:p>
    <w:p w14:paraId="51FC1188" w14:textId="5DD73563" w:rsidR="00E13090" w:rsidRPr="00B54ED7" w:rsidRDefault="00E13090" w:rsidP="00E13090">
      <w:pPr>
        <w:rPr>
          <w:bCs/>
          <w:color w:val="221F1F"/>
          <w:sz w:val="20"/>
          <w:szCs w:val="20"/>
        </w:rPr>
      </w:pPr>
      <w:r>
        <w:rPr>
          <w:bCs/>
          <w:color w:val="221F1F"/>
          <w:sz w:val="20"/>
          <w:szCs w:val="20"/>
        </w:rPr>
        <w:t xml:space="preserve">           北切斯特路 301 号</w:t>
      </w:r>
    </w:p>
    <w:p w14:paraId="4E397FEC" w14:textId="3531225A" w:rsidR="00E13090" w:rsidRPr="00B54ED7" w:rsidRDefault="00E13090" w:rsidP="00E13090">
      <w:pPr>
        <w:rPr>
          <w:bCs/>
          <w:color w:val="221F1F"/>
          <w:sz w:val="20"/>
          <w:szCs w:val="20"/>
        </w:rPr>
      </w:pPr>
      <w:r>
        <w:rPr>
          <w:bCs/>
          <w:color w:val="221F1F"/>
          <w:sz w:val="20"/>
          <w:szCs w:val="20"/>
        </w:rPr>
        <w:t xml:space="preserve">           宾夕法尼亚州斯沃斯莫尔 19081</w:t>
      </w:r>
    </w:p>
    <w:p w14:paraId="0EED61B2" w14:textId="77777777" w:rsidR="00E13090" w:rsidRPr="00B54ED7" w:rsidRDefault="00E13090" w:rsidP="00E13090">
      <w:pPr>
        <w:rPr>
          <w:bCs/>
          <w:color w:val="221F1F"/>
          <w:sz w:val="20"/>
          <w:szCs w:val="20"/>
        </w:rPr>
      </w:pPr>
      <w:r>
        <w:rPr>
          <w:bCs/>
          <w:color w:val="221F1F"/>
          <w:sz w:val="20"/>
          <w:szCs w:val="20"/>
        </w:rPr>
        <w:t xml:space="preserve">           电话： 610-544-4555</w:t>
      </w:r>
    </w:p>
    <w:p w14:paraId="43C99ECA" w14:textId="4FEAB9FE" w:rsidR="00E13090" w:rsidRDefault="00E13090" w:rsidP="00E13090">
      <w:pPr>
        <w:rPr>
          <w:bCs/>
          <w:color w:val="221F1F"/>
          <w:sz w:val="20"/>
          <w:szCs w:val="20"/>
        </w:rPr>
      </w:pPr>
      <w:r>
        <w:rPr>
          <w:bCs/>
          <w:color w:val="221F1F"/>
          <w:sz w:val="20"/>
          <w:szCs w:val="20"/>
        </w:rPr>
        <w:t xml:space="preserve">           传真：610-604-9740</w:t>
      </w:r>
    </w:p>
    <w:p w14:paraId="28DD7CE8" w14:textId="5C9E8B05" w:rsidR="00E13090" w:rsidRDefault="00E13090" w:rsidP="00E13090">
      <w:pPr>
        <w:rPr>
          <w:bCs/>
          <w:color w:val="221F1F"/>
          <w:sz w:val="20"/>
          <w:szCs w:val="20"/>
        </w:rPr>
      </w:pPr>
      <w:r>
        <w:rPr>
          <w:bCs/>
          <w:color w:val="221F1F"/>
          <w:sz w:val="20"/>
          <w:szCs w:val="20"/>
        </w:rPr>
        <w:t xml:space="preserve">           </w:t>
      </w:r>
      <w:hyperlink r:id="rId11" w:history="1">
        <w:r w:rsidRPr="00CB3A28">
          <w:rPr>
            <w:rStyle w:val="Hyperlink"/>
            <w:bCs/>
            <w:sz w:val="20"/>
            <w:szCs w:val="20"/>
          </w:rPr>
          <w:t>theresa@tcdn.org</w:t>
        </w:r>
      </w:hyperlink>
    </w:p>
    <w:p w14:paraId="5F1246F1" w14:textId="5910A1F6" w:rsidR="00EF478F" w:rsidRDefault="00EF478F" w:rsidP="00E13090">
      <w:pPr>
        <w:spacing w:before="96"/>
      </w:pPr>
    </w:p>
    <w:p w14:paraId="5F1246F2" w14:textId="77777777" w:rsidR="00EF478F" w:rsidRDefault="00EF478F">
      <w:pPr>
        <w:pStyle w:val="BodyText"/>
        <w:spacing w:before="2"/>
        <w:rPr>
          <w:sz w:val="22"/>
        </w:rPr>
      </w:pPr>
    </w:p>
    <w:p w14:paraId="5F1246F3" w14:textId="42749358" w:rsidR="00EF478F" w:rsidRDefault="00F76E52" w:rsidP="00E13090">
      <w:pPr>
        <w:ind w:left="720" w:right="610"/>
        <w:rPr>
          <w:sz w:val="20"/>
        </w:rPr>
      </w:pPr>
      <w:r>
        <w:rPr>
          <w:b/>
          <w:sz w:val="20"/>
        </w:rPr>
        <w:t xml:space="preserve">宾夕法尼亚州联邦公共服务部平等机会局 </w:t>
      </w:r>
      <w:r>
        <w:rPr>
          <w:sz w:val="20"/>
        </w:rPr>
        <w:t>225室，健康与福利大楼</w:t>
      </w:r>
    </w:p>
    <w:p w14:paraId="5F1246F4" w14:textId="3A47549C" w:rsidR="00EF478F" w:rsidRDefault="00F76E52" w:rsidP="00E13090">
      <w:pPr>
        <w:spacing w:before="2"/>
        <w:ind w:firstLine="720"/>
        <w:rPr>
          <w:sz w:val="20"/>
        </w:rPr>
      </w:pPr>
      <w:r>
        <w:rPr>
          <w:sz w:val="20"/>
        </w:rPr>
        <w:t>邮政信箱 2675 哈里斯堡，宾夕法尼亚州 17120</w:t>
      </w:r>
    </w:p>
    <w:p w14:paraId="5F1246F5" w14:textId="029C0675" w:rsidR="00EF478F" w:rsidRDefault="00F76E52" w:rsidP="00E13090">
      <w:pPr>
        <w:spacing w:before="1"/>
        <w:ind w:left="720" w:right="1128"/>
        <w:rPr>
          <w:sz w:val="20"/>
        </w:rPr>
      </w:pPr>
      <w:r>
        <w:rPr>
          <w:sz w:val="20"/>
        </w:rPr>
        <w:t xml:space="preserve">查询电话：（717） 787-1127 电子邮件： </w:t>
      </w:r>
      <w:hyperlink r:id="rId12" w:history="1">
        <w:r w:rsidR="00E13090" w:rsidRPr="00CB3A28">
          <w:rPr>
            <w:rStyle w:val="Hyperlink"/>
            <w:sz w:val="20"/>
          </w:rPr>
          <w:t>RA-PWBEOAO@pa.gov</w:t>
        </w:r>
      </w:hyperlink>
    </w:p>
    <w:p w14:paraId="5F1246F6" w14:textId="5062E2D4" w:rsidR="00EF478F" w:rsidRDefault="00F76E52" w:rsidP="00E13090">
      <w:pPr>
        <w:spacing w:line="228" w:lineRule="exact"/>
        <w:ind w:firstLine="720"/>
        <w:rPr>
          <w:b/>
          <w:sz w:val="20"/>
        </w:rPr>
      </w:pPr>
      <w:r>
        <w:rPr>
          <w:b/>
          <w:color w:val="000000"/>
          <w:sz w:val="20"/>
          <w:highlight w:val="yellow"/>
        </w:rPr>
        <w:t>（自事件发生之日起 90 天内）</w:t>
      </w:r>
    </w:p>
    <w:p w14:paraId="5F1246F7" w14:textId="515064A1" w:rsidR="00EF478F" w:rsidRDefault="00F76E52">
      <w:pPr>
        <w:spacing w:before="201" w:line="229" w:lineRule="exact"/>
        <w:ind w:left="850"/>
        <w:rPr>
          <w:b/>
          <w:sz w:val="20"/>
        </w:rPr>
      </w:pPr>
      <w:r>
        <w:br w:type="column"/>
      </w:r>
      <w:r>
        <w:rPr>
          <w:b/>
          <w:sz w:val="20"/>
        </w:rPr>
        <w:t>民权办公室</w:t>
      </w:r>
    </w:p>
    <w:p w14:paraId="5F1246F8" w14:textId="77777777" w:rsidR="00EF478F" w:rsidRDefault="00F76E52">
      <w:pPr>
        <w:ind w:left="850" w:right="1360"/>
        <w:rPr>
          <w:sz w:val="20"/>
        </w:rPr>
      </w:pPr>
      <w:r>
        <w:rPr>
          <w:sz w:val="20"/>
        </w:rPr>
        <w:t>美国卫生与公众服务部集中病例管理操作</w:t>
      </w:r>
    </w:p>
    <w:p w14:paraId="5F1246F9" w14:textId="77777777" w:rsidR="00EF478F" w:rsidRDefault="00F76E52">
      <w:pPr>
        <w:ind w:left="850" w:right="2974"/>
        <w:rPr>
          <w:sz w:val="20"/>
        </w:rPr>
      </w:pPr>
      <w:r>
        <w:rPr>
          <w:sz w:val="20"/>
        </w:rPr>
        <w:t>200 Independence Avenue， S.W. Room 509 HHH Bldg 华盛顿特区 20201</w:t>
      </w:r>
    </w:p>
    <w:p w14:paraId="5F1246FA" w14:textId="77777777" w:rsidR="00EF478F" w:rsidRDefault="00F76E52">
      <w:pPr>
        <w:spacing w:before="1" w:line="229" w:lineRule="exact"/>
        <w:ind w:left="850"/>
        <w:rPr>
          <w:sz w:val="20"/>
        </w:rPr>
      </w:pPr>
      <w:r>
        <w:rPr>
          <w:sz w:val="20"/>
        </w:rPr>
        <w:t>客户响应中心：（800） 368-1019</w:t>
      </w:r>
    </w:p>
    <w:p w14:paraId="5F1246FB" w14:textId="77777777" w:rsidR="00EF478F" w:rsidRDefault="00F76E52">
      <w:pPr>
        <w:spacing w:line="229" w:lineRule="exact"/>
        <w:ind w:left="850"/>
        <w:rPr>
          <w:sz w:val="20"/>
        </w:rPr>
      </w:pPr>
      <w:r>
        <w:rPr>
          <w:sz w:val="20"/>
        </w:rPr>
        <w:t>TDD：（800） 537-7697</w:t>
      </w:r>
    </w:p>
    <w:p w14:paraId="5F1246FC" w14:textId="77777777" w:rsidR="00EF478F" w:rsidRDefault="00F76E52">
      <w:pPr>
        <w:spacing w:before="1"/>
        <w:ind w:left="850" w:right="2331"/>
        <w:rPr>
          <w:sz w:val="20"/>
        </w:rPr>
      </w:pPr>
      <w:hyperlink r:id="rId13">
        <w:r>
          <w:rPr>
            <w:color w:val="0000FF"/>
            <w:spacing w:val="-2"/>
            <w:sz w:val="20"/>
            <w:u w:val="single" w:color="0000FF"/>
          </w:rPr>
          <w:t>https://www.hhs.gov/ocr/complaints</w:t>
        </w:r>
      </w:hyperlink>
      <w:r>
        <w:rPr>
          <w:color w:val="0000FF"/>
          <w:spacing w:val="-2"/>
          <w:sz w:val="20"/>
        </w:rPr>
        <w:t xml:space="preserve"> </w:t>
      </w:r>
      <w:r>
        <w:rPr>
          <w:sz w:val="20"/>
        </w:rPr>
        <w:t xml:space="preserve">电子邮件： </w:t>
      </w:r>
      <w:hyperlink r:id="rId14">
        <w:r>
          <w:rPr>
            <w:color w:val="0000FF"/>
            <w:sz w:val="20"/>
            <w:u w:val="single" w:color="0000FF"/>
          </w:rPr>
          <w:t>ocrcomplaint@hhs.gov</w:t>
        </w:r>
      </w:hyperlink>
    </w:p>
    <w:p w14:paraId="5F1246FD" w14:textId="77777777" w:rsidR="00EF478F" w:rsidRDefault="00F76E52">
      <w:pPr>
        <w:ind w:left="850"/>
        <w:rPr>
          <w:b/>
          <w:sz w:val="20"/>
        </w:rPr>
      </w:pPr>
      <w:r>
        <w:rPr>
          <w:b/>
          <w:color w:val="000000"/>
          <w:sz w:val="20"/>
          <w:highlight w:val="yellow"/>
        </w:rPr>
        <w:t>（自事件发生之日起 180 天内）</w:t>
      </w:r>
    </w:p>
    <w:p w14:paraId="5F1246FE" w14:textId="77777777" w:rsidR="00EF478F" w:rsidRDefault="00EF478F">
      <w:pPr>
        <w:pStyle w:val="BodyText"/>
        <w:rPr>
          <w:b/>
          <w:sz w:val="20"/>
        </w:rPr>
      </w:pPr>
    </w:p>
    <w:p w14:paraId="5F1246FF" w14:textId="77777777" w:rsidR="00EF478F" w:rsidRDefault="00EF478F">
      <w:pPr>
        <w:pStyle w:val="BodyText"/>
        <w:spacing w:before="114"/>
        <w:rPr>
          <w:b/>
          <w:sz w:val="20"/>
        </w:rPr>
      </w:pPr>
    </w:p>
    <w:p w14:paraId="5F124700" w14:textId="77777777" w:rsidR="00EF478F" w:rsidRDefault="00F76E52">
      <w:pPr>
        <w:spacing w:line="229" w:lineRule="exact"/>
        <w:ind w:left="855"/>
        <w:rPr>
          <w:b/>
          <w:sz w:val="20"/>
        </w:rPr>
      </w:pPr>
      <w:r>
        <w:rPr>
          <w:b/>
          <w:sz w:val="20"/>
        </w:rPr>
        <w:t>宾夕法尼亚州人际关系委员会</w:t>
      </w:r>
    </w:p>
    <w:p w14:paraId="5F124701" w14:textId="77777777" w:rsidR="00EF478F" w:rsidRDefault="00F76E52">
      <w:pPr>
        <w:ind w:left="855" w:right="2974"/>
        <w:rPr>
          <w:sz w:val="20"/>
        </w:rPr>
      </w:pPr>
      <w:r>
        <w:rPr>
          <w:sz w:val="20"/>
        </w:rPr>
        <w:t>333 Market Street， 8th Floor 哈里斯堡， PA 17101</w:t>
      </w:r>
    </w:p>
    <w:p w14:paraId="5F124702" w14:textId="77777777" w:rsidR="00EF478F" w:rsidRDefault="00F76E52">
      <w:pPr>
        <w:ind w:left="855" w:right="1360" w:hanging="1"/>
        <w:rPr>
          <w:sz w:val="20"/>
        </w:rPr>
      </w:pPr>
      <w:hyperlink r:id="rId15">
        <w:r>
          <w:rPr>
            <w:color w:val="0000FF"/>
            <w:spacing w:val="-2"/>
            <w:sz w:val="20"/>
            <w:u w:val="single" w:color="0000FF"/>
          </w:rPr>
          <w:t>https://www.phrc.pa.gov/Complaints/Pages/How-to-File-a-Complaint.aspx</w:t>
        </w:r>
      </w:hyperlink>
      <w:r>
        <w:rPr>
          <w:color w:val="0000FF"/>
          <w:spacing w:val="-2"/>
          <w:sz w:val="20"/>
        </w:rPr>
        <w:t xml:space="preserve"> </w:t>
      </w:r>
      <w:hyperlink r:id="rId16"/>
    </w:p>
    <w:p w14:paraId="5F124703" w14:textId="77777777" w:rsidR="00EF478F" w:rsidRDefault="00F76E52">
      <w:pPr>
        <w:spacing w:before="1"/>
        <w:ind w:left="855"/>
        <w:rPr>
          <w:sz w:val="20"/>
        </w:rPr>
      </w:pPr>
      <w:r>
        <w:rPr>
          <w:sz w:val="20"/>
        </w:rPr>
        <w:t>咨询电话：（717） 787-4410</w:t>
      </w:r>
    </w:p>
    <w:p w14:paraId="5F124704" w14:textId="77777777" w:rsidR="00EF478F" w:rsidRDefault="00F76E52">
      <w:pPr>
        <w:ind w:left="855"/>
        <w:rPr>
          <w:sz w:val="20"/>
        </w:rPr>
      </w:pPr>
      <w:r>
        <w:rPr>
          <w:sz w:val="20"/>
        </w:rPr>
        <w:t>仅限 TTY 用户：（717） 787-7279</w:t>
      </w:r>
    </w:p>
    <w:p w14:paraId="5F124706" w14:textId="761E31AD" w:rsidR="00EF478F" w:rsidRPr="00E13090" w:rsidRDefault="00F76E52" w:rsidP="00E13090">
      <w:pPr>
        <w:spacing w:before="1"/>
        <w:ind w:left="855"/>
        <w:rPr>
          <w:b/>
          <w:sz w:val="20"/>
        </w:rPr>
        <w:sectPr w:rsidR="00EF478F" w:rsidRPr="00E13090">
          <w:type w:val="continuous"/>
          <w:pgSz w:w="12240" w:h="15840"/>
          <w:pgMar w:top="460" w:right="220" w:bottom="0" w:left="340" w:header="0" w:footer="721" w:gutter="0"/>
          <w:cols w:num="2" w:space="720" w:equalWidth="0">
            <w:col w:w="4856" w:space="40"/>
            <w:col w:w="6784"/>
          </w:cols>
        </w:sectPr>
      </w:pPr>
      <w:r>
        <w:rPr>
          <w:b/>
          <w:color w:val="000000"/>
          <w:sz w:val="20"/>
          <w:highlight w:val="yellow"/>
        </w:rPr>
        <w:t xml:space="preserve">（自事件发生之日起 180 </w:t>
      </w:r>
    </w:p>
    <w:p w14:paraId="5F12475A" w14:textId="7EDB0593" w:rsidR="00EF478F" w:rsidRDefault="00F76E52">
      <w:pPr>
        <w:rPr>
          <w:sz w:val="20"/>
        </w:rPr>
        <w:sectPr w:rsidR="00EF478F">
          <w:type w:val="continuous"/>
          <w:pgSz w:w="12240" w:h="15840"/>
          <w:pgMar w:top="460" w:right="220" w:bottom="0" w:left="340" w:header="0" w:footer="721" w:gutter="0"/>
          <w:cols w:num="2" w:space="720" w:equalWidth="0">
            <w:col w:w="4856" w:space="40"/>
            <w:col w:w="6784"/>
          </w:cols>
        </w:sectPr>
      </w:pPr>
      <w:r>
        <w:rPr>
          <w:rFonts w:ascii="Arial Black"/>
          <w:noProof/>
          <w:sz w:val="28"/>
        </w:rPr>
        <w:drawing>
          <wp:anchor distT="0" distB="0" distL="114300" distR="114300" simplePos="0" relativeHeight="251679744" behindDoc="1" locked="0" layoutInCell="1" allowOverlap="1" wp14:anchorId="2AFB29D1" wp14:editId="57DA0A38">
            <wp:simplePos x="0" y="0"/>
            <wp:positionH relativeFrom="margin">
              <wp:align>left</wp:align>
            </wp:positionH>
            <wp:positionV relativeFrom="paragraph">
              <wp:posOffset>589280</wp:posOffset>
            </wp:positionV>
            <wp:extent cx="7416800" cy="218440"/>
            <wp:effectExtent l="0" t="0" r="0" b="0"/>
            <wp:wrapTight wrapText="bothSides">
              <wp:wrapPolygon edited="0">
                <wp:start x="0" y="0"/>
                <wp:lineTo x="0" y="18837"/>
                <wp:lineTo x="21526" y="18837"/>
                <wp:lineTo x="21526" y="0"/>
                <wp:lineTo x="0" y="0"/>
              </wp:wrapPolygon>
            </wp:wrapTight>
            <wp:docPr id="43337945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79454" name="Picture 43337945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16800" cy="218440"/>
                    </a:xfrm>
                    <a:prstGeom prst="rect">
                      <a:avLst/>
                    </a:prstGeom>
                  </pic:spPr>
                </pic:pic>
              </a:graphicData>
            </a:graphic>
          </wp:anchor>
        </w:drawing>
      </w:r>
    </w:p>
    <w:p w14:paraId="5F1247A7" w14:textId="1F00903D" w:rsidR="00EF478F" w:rsidRDefault="00EF478F" w:rsidP="00623275"/>
    <w:sectPr w:rsidR="00EF478F">
      <w:pgSz w:w="12240" w:h="15840"/>
      <w:pgMar w:top="1220" w:right="220" w:bottom="920" w:left="34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481D" w14:textId="77777777" w:rsidR="00F76E52" w:rsidRDefault="00F76E52">
      <w:r>
        <w:separator/>
      </w:r>
    </w:p>
  </w:endnote>
  <w:endnote w:type="continuationSeparator" w:id="0">
    <w:p w14:paraId="5F12481F" w14:textId="77777777" w:rsidR="00F76E52" w:rsidRDefault="00F7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4818" w14:textId="77777777" w:rsidR="00EF478F" w:rsidRDefault="00F76E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5F124821" wp14:editId="5F124822">
              <wp:simplePos x="0" y="0"/>
              <wp:positionH relativeFrom="page">
                <wp:posOffset>3809530</wp:posOffset>
              </wp:positionH>
              <wp:positionV relativeFrom="page">
                <wp:posOffset>9460643</wp:posOffset>
              </wp:positionV>
              <wp:extent cx="153670"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5F124859" w14:textId="63A74A51" w:rsidR="00EF478F" w:rsidRDefault="00EF478F">
                          <w:pPr>
                            <w:pStyle w:val="BodyText"/>
                            <w:spacing w:before="14"/>
                            <w:ind w:left="20"/>
                          </w:pPr>
                        </w:p>
                      </w:txbxContent>
                    </wps:txbx>
                    <wps:bodyPr wrap="square" lIns="0" tIns="0" rIns="0" bIns="0" rtlCol="0">
                      <a:noAutofit/>
                    </wps:bodyPr>
                  </wps:wsp>
                </a:graphicData>
              </a:graphic>
            </wp:anchor>
          </w:drawing>
        </mc:Choice>
        <mc:Fallback>
          <w:pict>
            <v:shapetype w14:anchorId="5F124821" id="_x0000_t202" coordsize="21600,21600" o:spt="202" path="m,l,21600r21600,l21600,xe">
              <v:stroke joinstyle="miter"/>
              <v:path gradientshapeok="t" o:connecttype="rect"/>
            </v:shapetype>
            <v:shape id="Textbox 58" o:spid="_x0000_s1026" type="#_x0000_t202" style="position:absolute;margin-left:299.95pt;margin-top:744.95pt;width:12.1pt;height:1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" filled="f" stroked="f">
              <v:textbox inset="0,0,0,0">
                <w:txbxContent>
                  <w:p w14:paraId="5F124859" w14:textId="63A74A51" w:rsidR="00EF478F" w:rsidRDefault="00EF478F">
                    <w:pPr>
                      <w:pStyle w:val="BodyText"/>
                      <w:spacing w:before="14"/>
                      <w:ind w:left="20"/>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F124823" wp14:editId="5F124824">
              <wp:simplePos x="0" y="0"/>
              <wp:positionH relativeFrom="page">
                <wp:posOffset>6845337</wp:posOffset>
              </wp:positionH>
              <wp:positionV relativeFrom="page">
                <wp:posOffset>9460643</wp:posOffset>
              </wp:positionV>
              <wp:extent cx="726440" cy="1536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53670"/>
                      </a:xfrm>
                      <a:prstGeom prst="rect">
                        <a:avLst/>
                      </a:prstGeom>
                    </wps:spPr>
                    <wps:txbx>
                      <w:txbxContent>
                        <w:p w14:paraId="5F12485A" w14:textId="77777777" w:rsidR="00EF478F" w:rsidRDefault="00F76E52">
                          <w:pPr>
                            <w:pStyle w:val="BodyText"/>
                            <w:spacing w:before="14"/>
                            <w:ind w:left="20"/>
                          </w:pPr>
                          <w:r>
                            <w:rPr>
                              <w:color w:val="585858"/>
                            </w:rPr>
                            <w:t>HS 2125 9/24</w:t>
                          </w:r>
                        </w:p>
                      </w:txbxContent>
                    </wps:txbx>
                    <wps:bodyPr wrap="square" lIns="0" tIns="0" rIns="0" bIns="0" rtlCol="0">
                      <a:noAutofit/>
                    </wps:bodyPr>
                  </wps:wsp>
                </a:graphicData>
              </a:graphic>
            </wp:anchor>
          </w:drawing>
        </mc:Choice>
        <mc:Fallback>
          <w:pict>
            <v:shape w14:anchorId="5F124823" id="Textbox 59" o:spid="_x0000_s1027" type="#_x0000_t202" style="position:absolute;margin-left:539pt;margin-top:744.95pt;width:57.2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" filled="f" stroked="f">
              <v:textbox inset="0,0,0,0">
                <w:txbxContent>
                  <w:p w14:paraId="5F12485A" w14:textId="77777777" w:rsidR="00EF478F" w:rsidRDefault="00F76E52">
                    <w:pPr>
                      <w:pStyle w:val="BodyText"/>
                      <w:spacing w:before="14"/>
                      <w:ind w:left="20"/>
                    </w:pPr>
                    <w:r>
                      <w:rPr>
                        <w:color w:val="585858"/>
                      </w:rPr>
                      <w:t>HS 2125 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4819" w14:textId="77777777" w:rsidR="00F76E52" w:rsidRDefault="00F76E52">
      <w:r>
        <w:separator/>
      </w:r>
    </w:p>
  </w:footnote>
  <w:footnote w:type="continuationSeparator" w:id="0">
    <w:p w14:paraId="5F12481B" w14:textId="77777777" w:rsidR="00F76E52" w:rsidRDefault="00F7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22C7A"/>
    <w:multiLevelType w:val="hybridMultilevel"/>
    <w:tmpl w:val="125CAC9E"/>
    <w:lvl w:ilvl="0" w:tplc="BF0A98AA">
      <w:start w:val="1"/>
      <w:numFmt w:val="chineseCounting"/>
      <w:lvlText w:val="%1."/>
      <w:lvlJc w:val="left"/>
      <w:pPr>
        <w:ind w:left="2280" w:hanging="360"/>
        <w:jc w:val="left"/>
      </w:pPr>
      <w:rPr>
        <w:rFonts w:ascii="Arial" w:eastAsia="Arial" w:hAnsi="Arial" w:cs="Arial" w:hint="default"/>
        <w:b w:val="0"/>
        <w:bCs w:val="0"/>
        <w:i w:val="0"/>
        <w:iCs w:val="0"/>
        <w:color w:val="221F1F"/>
        <w:spacing w:val="-2"/>
        <w:w w:val="90"/>
        <w:sz w:val="20"/>
        <w:szCs w:val="20"/>
        <w:lang w:val="en-US" w:eastAsia="en-US" w:bidi="ar-SA"/>
      </w:rPr>
    </w:lvl>
    <w:lvl w:ilvl="1" w:tplc="3782E79C">
      <w:numFmt w:val="bullet"/>
      <w:lvlText w:val="•"/>
      <w:lvlJc w:val="left"/>
      <w:pPr>
        <w:ind w:left="3220" w:hanging="360"/>
      </w:pPr>
      <w:rPr>
        <w:rFonts w:hint="default"/>
        <w:lang w:val="en-US" w:eastAsia="en-US" w:bidi="ar-SA"/>
      </w:rPr>
    </w:lvl>
    <w:lvl w:ilvl="2" w:tplc="CF069422">
      <w:numFmt w:val="bullet"/>
      <w:lvlText w:val="•"/>
      <w:lvlJc w:val="left"/>
      <w:pPr>
        <w:ind w:left="4160" w:hanging="360"/>
      </w:pPr>
      <w:rPr>
        <w:rFonts w:hint="default"/>
        <w:lang w:val="en-US" w:eastAsia="en-US" w:bidi="ar-SA"/>
      </w:rPr>
    </w:lvl>
    <w:lvl w:ilvl="3" w:tplc="7F94F6F6">
      <w:numFmt w:val="bullet"/>
      <w:lvlText w:val="•"/>
      <w:lvlJc w:val="left"/>
      <w:pPr>
        <w:ind w:left="5100" w:hanging="360"/>
      </w:pPr>
      <w:rPr>
        <w:rFonts w:hint="default"/>
        <w:lang w:val="en-US" w:eastAsia="en-US" w:bidi="ar-SA"/>
      </w:rPr>
    </w:lvl>
    <w:lvl w:ilvl="4" w:tplc="E59414FC">
      <w:numFmt w:val="bullet"/>
      <w:lvlText w:val="•"/>
      <w:lvlJc w:val="left"/>
      <w:pPr>
        <w:ind w:left="6040" w:hanging="360"/>
      </w:pPr>
      <w:rPr>
        <w:rFonts w:hint="default"/>
        <w:lang w:val="en-US" w:eastAsia="en-US" w:bidi="ar-SA"/>
      </w:rPr>
    </w:lvl>
    <w:lvl w:ilvl="5" w:tplc="7FE25F8C">
      <w:numFmt w:val="bullet"/>
      <w:lvlText w:val="•"/>
      <w:lvlJc w:val="left"/>
      <w:pPr>
        <w:ind w:left="6980" w:hanging="360"/>
      </w:pPr>
      <w:rPr>
        <w:rFonts w:hint="default"/>
        <w:lang w:val="en-US" w:eastAsia="en-US" w:bidi="ar-SA"/>
      </w:rPr>
    </w:lvl>
    <w:lvl w:ilvl="6" w:tplc="1152DAC0">
      <w:numFmt w:val="bullet"/>
      <w:lvlText w:val="•"/>
      <w:lvlJc w:val="left"/>
      <w:pPr>
        <w:ind w:left="7920" w:hanging="360"/>
      </w:pPr>
      <w:rPr>
        <w:rFonts w:hint="default"/>
        <w:lang w:val="en-US" w:eastAsia="en-US" w:bidi="ar-SA"/>
      </w:rPr>
    </w:lvl>
    <w:lvl w:ilvl="7" w:tplc="88EC3CC8">
      <w:numFmt w:val="bullet"/>
      <w:lvlText w:val="•"/>
      <w:lvlJc w:val="left"/>
      <w:pPr>
        <w:ind w:left="8860" w:hanging="360"/>
      </w:pPr>
      <w:rPr>
        <w:rFonts w:hint="default"/>
        <w:lang w:val="en-US" w:eastAsia="en-US" w:bidi="ar-SA"/>
      </w:rPr>
    </w:lvl>
    <w:lvl w:ilvl="8" w:tplc="58B6B19A">
      <w:numFmt w:val="bullet"/>
      <w:lvlText w:val="•"/>
      <w:lvlJc w:val="left"/>
      <w:pPr>
        <w:ind w:left="9800" w:hanging="360"/>
      </w:pPr>
      <w:rPr>
        <w:rFonts w:hint="default"/>
        <w:lang w:val="en-US" w:eastAsia="en-US" w:bidi="ar-SA"/>
      </w:rPr>
    </w:lvl>
  </w:abstractNum>
  <w:abstractNum w:abstractNumId="1" w15:restartNumberingAfterBreak="0">
    <w:nsid w:val="515F7006"/>
    <w:multiLevelType w:val="hybridMultilevel"/>
    <w:tmpl w:val="CED0847E"/>
    <w:lvl w:ilvl="0" w:tplc="53426CBC">
      <w:start w:val="1"/>
      <w:numFmt w:val="chineseCounting"/>
      <w:lvlText w:val="%1)"/>
      <w:lvlJc w:val="left"/>
      <w:pPr>
        <w:ind w:left="461" w:hanging="260"/>
        <w:jc w:val="right"/>
      </w:pPr>
      <w:rPr>
        <w:rFonts w:ascii="Arial" w:eastAsia="Arial" w:hAnsi="Arial" w:cs="Arial" w:hint="default"/>
        <w:b w:val="0"/>
        <w:bCs w:val="0"/>
        <w:i w:val="0"/>
        <w:iCs w:val="0"/>
        <w:color w:val="221F1F"/>
        <w:spacing w:val="-1"/>
        <w:w w:val="99"/>
        <w:sz w:val="20"/>
        <w:szCs w:val="20"/>
        <w:lang w:val="en-US" w:eastAsia="en-US" w:bidi="ar-SA"/>
      </w:rPr>
    </w:lvl>
    <w:lvl w:ilvl="1" w:tplc="DE920E42">
      <w:numFmt w:val="bullet"/>
      <w:lvlText w:val="•"/>
      <w:lvlJc w:val="left"/>
      <w:pPr>
        <w:ind w:left="1582" w:hanging="260"/>
      </w:pPr>
      <w:rPr>
        <w:rFonts w:hint="default"/>
        <w:lang w:val="en-US" w:eastAsia="en-US" w:bidi="ar-SA"/>
      </w:rPr>
    </w:lvl>
    <w:lvl w:ilvl="2" w:tplc="7054AF20">
      <w:numFmt w:val="bullet"/>
      <w:lvlText w:val="•"/>
      <w:lvlJc w:val="left"/>
      <w:pPr>
        <w:ind w:left="2704" w:hanging="260"/>
      </w:pPr>
      <w:rPr>
        <w:rFonts w:hint="default"/>
        <w:lang w:val="en-US" w:eastAsia="en-US" w:bidi="ar-SA"/>
      </w:rPr>
    </w:lvl>
    <w:lvl w:ilvl="3" w:tplc="D916AE92">
      <w:numFmt w:val="bullet"/>
      <w:lvlText w:val="•"/>
      <w:lvlJc w:val="left"/>
      <w:pPr>
        <w:ind w:left="3826" w:hanging="260"/>
      </w:pPr>
      <w:rPr>
        <w:rFonts w:hint="default"/>
        <w:lang w:val="en-US" w:eastAsia="en-US" w:bidi="ar-SA"/>
      </w:rPr>
    </w:lvl>
    <w:lvl w:ilvl="4" w:tplc="94F05CEE">
      <w:numFmt w:val="bullet"/>
      <w:lvlText w:val="•"/>
      <w:lvlJc w:val="left"/>
      <w:pPr>
        <w:ind w:left="4948" w:hanging="260"/>
      </w:pPr>
      <w:rPr>
        <w:rFonts w:hint="default"/>
        <w:lang w:val="en-US" w:eastAsia="en-US" w:bidi="ar-SA"/>
      </w:rPr>
    </w:lvl>
    <w:lvl w:ilvl="5" w:tplc="8982A49C">
      <w:numFmt w:val="bullet"/>
      <w:lvlText w:val="•"/>
      <w:lvlJc w:val="left"/>
      <w:pPr>
        <w:ind w:left="6070" w:hanging="260"/>
      </w:pPr>
      <w:rPr>
        <w:rFonts w:hint="default"/>
        <w:lang w:val="en-US" w:eastAsia="en-US" w:bidi="ar-SA"/>
      </w:rPr>
    </w:lvl>
    <w:lvl w:ilvl="6" w:tplc="90F81B08">
      <w:numFmt w:val="bullet"/>
      <w:lvlText w:val="•"/>
      <w:lvlJc w:val="left"/>
      <w:pPr>
        <w:ind w:left="7192" w:hanging="260"/>
      </w:pPr>
      <w:rPr>
        <w:rFonts w:hint="default"/>
        <w:lang w:val="en-US" w:eastAsia="en-US" w:bidi="ar-SA"/>
      </w:rPr>
    </w:lvl>
    <w:lvl w:ilvl="7" w:tplc="5BAAE15C">
      <w:numFmt w:val="bullet"/>
      <w:lvlText w:val="•"/>
      <w:lvlJc w:val="left"/>
      <w:pPr>
        <w:ind w:left="8314" w:hanging="260"/>
      </w:pPr>
      <w:rPr>
        <w:rFonts w:hint="default"/>
        <w:lang w:val="en-US" w:eastAsia="en-US" w:bidi="ar-SA"/>
      </w:rPr>
    </w:lvl>
    <w:lvl w:ilvl="8" w:tplc="144ADF16">
      <w:numFmt w:val="bullet"/>
      <w:lvlText w:val="•"/>
      <w:lvlJc w:val="left"/>
      <w:pPr>
        <w:ind w:left="9436" w:hanging="260"/>
      </w:pPr>
      <w:rPr>
        <w:rFonts w:hint="default"/>
        <w:lang w:val="en-US" w:eastAsia="en-US" w:bidi="ar-SA"/>
      </w:rPr>
    </w:lvl>
  </w:abstractNum>
  <w:abstractNum w:abstractNumId="2" w15:restartNumberingAfterBreak="0">
    <w:nsid w:val="5B150FF9"/>
    <w:multiLevelType w:val="hybridMultilevel"/>
    <w:tmpl w:val="F2765F16"/>
    <w:lvl w:ilvl="0" w:tplc="321E0862">
      <w:start w:val="1"/>
      <w:numFmt w:val="chineseCounting"/>
      <w:lvlText w:val="%1)"/>
      <w:lvlJc w:val="left"/>
      <w:pPr>
        <w:ind w:left="828" w:hanging="370"/>
        <w:jc w:val="left"/>
      </w:pPr>
      <w:rPr>
        <w:rFonts w:ascii="Arial" w:eastAsia="Arial" w:hAnsi="Arial" w:cs="Arial" w:hint="default"/>
        <w:b w:val="0"/>
        <w:bCs w:val="0"/>
        <w:i w:val="0"/>
        <w:iCs w:val="0"/>
        <w:color w:val="221F1F"/>
        <w:spacing w:val="-1"/>
        <w:w w:val="99"/>
        <w:sz w:val="20"/>
        <w:szCs w:val="20"/>
        <w:lang w:val="en-US" w:eastAsia="en-US" w:bidi="ar-SA"/>
      </w:rPr>
    </w:lvl>
    <w:lvl w:ilvl="1" w:tplc="E27A18CA">
      <w:numFmt w:val="bullet"/>
      <w:lvlText w:val="•"/>
      <w:lvlJc w:val="left"/>
      <w:pPr>
        <w:ind w:left="1906" w:hanging="370"/>
      </w:pPr>
      <w:rPr>
        <w:rFonts w:hint="default"/>
        <w:lang w:val="en-US" w:eastAsia="en-US" w:bidi="ar-SA"/>
      </w:rPr>
    </w:lvl>
    <w:lvl w:ilvl="2" w:tplc="5DF4C5B4">
      <w:numFmt w:val="bullet"/>
      <w:lvlText w:val="•"/>
      <w:lvlJc w:val="left"/>
      <w:pPr>
        <w:ind w:left="2992" w:hanging="370"/>
      </w:pPr>
      <w:rPr>
        <w:rFonts w:hint="default"/>
        <w:lang w:val="en-US" w:eastAsia="en-US" w:bidi="ar-SA"/>
      </w:rPr>
    </w:lvl>
    <w:lvl w:ilvl="3" w:tplc="04A69DF6">
      <w:numFmt w:val="bullet"/>
      <w:lvlText w:val="•"/>
      <w:lvlJc w:val="left"/>
      <w:pPr>
        <w:ind w:left="4078" w:hanging="370"/>
      </w:pPr>
      <w:rPr>
        <w:rFonts w:hint="default"/>
        <w:lang w:val="en-US" w:eastAsia="en-US" w:bidi="ar-SA"/>
      </w:rPr>
    </w:lvl>
    <w:lvl w:ilvl="4" w:tplc="833E8B6E">
      <w:numFmt w:val="bullet"/>
      <w:lvlText w:val="•"/>
      <w:lvlJc w:val="left"/>
      <w:pPr>
        <w:ind w:left="5164" w:hanging="370"/>
      </w:pPr>
      <w:rPr>
        <w:rFonts w:hint="default"/>
        <w:lang w:val="en-US" w:eastAsia="en-US" w:bidi="ar-SA"/>
      </w:rPr>
    </w:lvl>
    <w:lvl w:ilvl="5" w:tplc="87B0ECA4">
      <w:numFmt w:val="bullet"/>
      <w:lvlText w:val="•"/>
      <w:lvlJc w:val="left"/>
      <w:pPr>
        <w:ind w:left="6250" w:hanging="370"/>
      </w:pPr>
      <w:rPr>
        <w:rFonts w:hint="default"/>
        <w:lang w:val="en-US" w:eastAsia="en-US" w:bidi="ar-SA"/>
      </w:rPr>
    </w:lvl>
    <w:lvl w:ilvl="6" w:tplc="F4FE42C2">
      <w:numFmt w:val="bullet"/>
      <w:lvlText w:val="•"/>
      <w:lvlJc w:val="left"/>
      <w:pPr>
        <w:ind w:left="7336" w:hanging="370"/>
      </w:pPr>
      <w:rPr>
        <w:rFonts w:hint="default"/>
        <w:lang w:val="en-US" w:eastAsia="en-US" w:bidi="ar-SA"/>
      </w:rPr>
    </w:lvl>
    <w:lvl w:ilvl="7" w:tplc="7D9087E4">
      <w:numFmt w:val="bullet"/>
      <w:lvlText w:val="•"/>
      <w:lvlJc w:val="left"/>
      <w:pPr>
        <w:ind w:left="8422" w:hanging="370"/>
      </w:pPr>
      <w:rPr>
        <w:rFonts w:hint="default"/>
        <w:lang w:val="en-US" w:eastAsia="en-US" w:bidi="ar-SA"/>
      </w:rPr>
    </w:lvl>
    <w:lvl w:ilvl="8" w:tplc="B4A473DA">
      <w:numFmt w:val="bullet"/>
      <w:lvlText w:val="•"/>
      <w:lvlJc w:val="left"/>
      <w:pPr>
        <w:ind w:left="9508" w:hanging="370"/>
      </w:pPr>
      <w:rPr>
        <w:rFonts w:hint="default"/>
        <w:lang w:val="en-US" w:eastAsia="en-US" w:bidi="ar-SA"/>
      </w:rPr>
    </w:lvl>
  </w:abstractNum>
  <w:num w:numId="1" w16cid:durableId="450175015">
    <w:abstractNumId w:val="2"/>
  </w:num>
  <w:num w:numId="2" w16cid:durableId="1255821580">
    <w:abstractNumId w:val="1"/>
  </w:num>
  <w:num w:numId="3" w16cid:durableId="174012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8F"/>
    <w:rsid w:val="00056363"/>
    <w:rsid w:val="000768F8"/>
    <w:rsid w:val="000B7719"/>
    <w:rsid w:val="00161A4B"/>
    <w:rsid w:val="002354E1"/>
    <w:rsid w:val="00243C7D"/>
    <w:rsid w:val="00254BDC"/>
    <w:rsid w:val="00270022"/>
    <w:rsid w:val="003A6420"/>
    <w:rsid w:val="00623275"/>
    <w:rsid w:val="006E56E3"/>
    <w:rsid w:val="007D4D08"/>
    <w:rsid w:val="00912A66"/>
    <w:rsid w:val="00A955B3"/>
    <w:rsid w:val="00B14417"/>
    <w:rsid w:val="00B54ED7"/>
    <w:rsid w:val="00E13090"/>
    <w:rsid w:val="00E54A07"/>
    <w:rsid w:val="00E63F0E"/>
    <w:rsid w:val="00EF478F"/>
    <w:rsid w:val="00F7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124610"/>
  <w15:docId w15:val="{74564C03-93A0-482E-945F-455E330D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720"/>
      <w:jc w:val="center"/>
      <w:outlineLvl w:val="0"/>
    </w:pPr>
    <w:rPr>
      <w:rFonts w:ascii="Arial Black" w:eastAsia="Arial Black" w:hAnsi="Arial Black" w:cs="Arial Black"/>
      <w:sz w:val="28"/>
      <w:szCs w:val="28"/>
    </w:rPr>
  </w:style>
  <w:style w:type="paragraph" w:styleId="Heading2">
    <w:name w:val="heading 2"/>
    <w:basedOn w:val="Normal"/>
    <w:uiPriority w:val="9"/>
    <w:unhideWhenUsed/>
    <w:qFormat/>
    <w:pPr>
      <w:ind w:left="314"/>
      <w:outlineLvl w:val="1"/>
    </w:pPr>
    <w:rPr>
      <w:b/>
      <w:bCs/>
    </w:rPr>
  </w:style>
  <w:style w:type="paragraph" w:styleId="Heading3">
    <w:name w:val="heading 3"/>
    <w:basedOn w:val="Normal"/>
    <w:uiPriority w:val="9"/>
    <w:unhideWhenUsed/>
    <w:qFormat/>
    <w:pPr>
      <w:spacing w:before="1"/>
      <w:ind w:left="111"/>
      <w:outlineLvl w:val="2"/>
    </w:pPr>
    <w:rPr>
      <w:b/>
      <w:bCs/>
    </w:rPr>
  </w:style>
  <w:style w:type="paragraph" w:styleId="Heading4">
    <w:name w:val="heading 4"/>
    <w:basedOn w:val="Normal"/>
    <w:uiPriority w:val="9"/>
    <w:unhideWhenUsed/>
    <w:qFormat/>
    <w:pPr>
      <w:ind w:left="291"/>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346"/>
      <w:ind w:left="250"/>
    </w:pPr>
    <w:rPr>
      <w:rFonts w:ascii="Arial Black" w:eastAsia="Arial Black" w:hAnsi="Arial Black" w:cs="Arial Black"/>
      <w:sz w:val="96"/>
      <w:szCs w:val="96"/>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3090"/>
    <w:rPr>
      <w:color w:val="0000FF" w:themeColor="hyperlink"/>
      <w:u w:val="single"/>
    </w:rPr>
  </w:style>
  <w:style w:type="character" w:styleId="UnresolvedMention">
    <w:name w:val="Unresolved Mention"/>
    <w:basedOn w:val="DefaultParagraphFont"/>
    <w:uiPriority w:val="99"/>
    <w:semiHidden/>
    <w:unhideWhenUsed/>
    <w:rsid w:val="00E13090"/>
    <w:rPr>
      <w:color w:val="605E5C"/>
      <w:shd w:val="clear" w:color="auto" w:fill="E1DFDD"/>
    </w:rPr>
  </w:style>
  <w:style w:type="paragraph" w:styleId="Header">
    <w:name w:val="header"/>
    <w:basedOn w:val="Normal"/>
    <w:link w:val="HeaderChar"/>
    <w:uiPriority w:val="99"/>
    <w:unhideWhenUsed/>
    <w:rsid w:val="00F76E52"/>
    <w:pPr>
      <w:tabs>
        <w:tab w:val="center" w:pos="4680"/>
        <w:tab w:val="right" w:pos="9360"/>
      </w:tabs>
    </w:pPr>
  </w:style>
  <w:style w:type="character" w:customStyle="1" w:styleId="HeaderChar">
    <w:name w:val="Header Char"/>
    <w:basedOn w:val="DefaultParagraphFont"/>
    <w:link w:val="Header"/>
    <w:uiPriority w:val="99"/>
    <w:rsid w:val="00F76E52"/>
    <w:rPr>
      <w:rFonts w:ascii="Arial" w:eastAsia="Arial" w:hAnsi="Arial" w:cs="Arial"/>
    </w:rPr>
  </w:style>
  <w:style w:type="paragraph" w:styleId="Footer">
    <w:name w:val="footer"/>
    <w:basedOn w:val="Normal"/>
    <w:link w:val="FooterChar"/>
    <w:uiPriority w:val="99"/>
    <w:unhideWhenUsed/>
    <w:rsid w:val="00F76E52"/>
    <w:pPr>
      <w:tabs>
        <w:tab w:val="center" w:pos="4680"/>
        <w:tab w:val="right" w:pos="9360"/>
      </w:tabs>
    </w:pPr>
  </w:style>
  <w:style w:type="character" w:customStyle="1" w:styleId="FooterChar">
    <w:name w:val="Footer Char"/>
    <w:basedOn w:val="DefaultParagraphFont"/>
    <w:link w:val="Footer"/>
    <w:uiPriority w:val="99"/>
    <w:rsid w:val="00F76E52"/>
    <w:rPr>
      <w:rFonts w:ascii="Arial" w:eastAsia="Arial" w:hAnsi="Arial" w:cs="Arial"/>
    </w:rPr>
  </w:style>
  <w:style w:type="character" w:styleId="PlaceholderText">
    <w:name w:val="Placeholder Text"/>
    <w:basedOn w:val="DefaultParagraphFont"/>
    <w:uiPriority w:val="99"/>
    <w:semiHidden/>
    <w:rsid w:val="000563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ocr/complai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PWBEOAO@pa.gov"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phrc.pa.gov/Complaints/Pages/How-to-File-a-Complai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tcdn.org" TargetMode="External"/><Relationship Id="rId5" Type="http://schemas.openxmlformats.org/officeDocument/2006/relationships/webSettings" Target="webSettings.xml"/><Relationship Id="rId15" Type="http://schemas.openxmlformats.org/officeDocument/2006/relationships/hyperlink" Target="https://www.phrc.pa.gov/Complaints/Pages/How-to-File-a-Complaint.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crcomplaint@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A3FE-8F81-4623-9398-9834BEFC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1175</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 Jeffrey</dc:creator>
  <cp:lastModifiedBy>Michele Corbin</cp:lastModifiedBy>
  <cp:revision>2</cp:revision>
  <cp:lastPrinted>2024-10-04T15:01:00Z</cp:lastPrinted>
  <dcterms:created xsi:type="dcterms:W3CDTF">2024-10-09T19:34:00Z</dcterms:created>
  <dcterms:modified xsi:type="dcterms:W3CDTF">2024-10-09T19:34:00Z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0x0101004AB81ACF8D7E96459635979BFFD01523</vt:lpwstr>
  </property>
  <property fmtid="{D5CDD505-2E9C-101B-9397-08002B2CF9AE}" pid="3" name="Created">
    <vt:filetime>2024-09-24T00:00:00Z</vt:filetime>
  </property>
  <property fmtid="{D5CDD505-2E9C-101B-9397-08002B2CF9AE}" pid="4" name="Creator">
    <vt:lpwstr>Acrobat PDFMaker 24 for Word</vt:lpwstr>
  </property>
  <property fmtid="{D5CDD505-2E9C-101B-9397-08002B2CF9AE}" pid="5" name="LastSaved">
    <vt:filetime>2024-10-03T00:00:00Z</vt:filetime>
  </property>
  <property fmtid="{D5CDD505-2E9C-101B-9397-08002B2CF9AE}" pid="6" name="Producer">
    <vt:lpwstr>Adobe Acrobat Pro (32-bit) 24.3.20112</vt:lpwstr>
  </property>
  <property fmtid="{D5CDD505-2E9C-101B-9397-08002B2CF9AE}" pid="7" name="SourceModified">
    <vt:lpwstr/>
  </property>
  <property fmtid="{D5CDD505-2E9C-101B-9397-08002B2CF9AE}" pid="8" name="GrammarlyDocumentId">
    <vt:lpwstr>d3bf607efd5728450ab9a274e1922da39c27e65362903feb88b5552e019f36c8</vt:lpwstr>
  </property>
</Properties>
</file>