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9993" w14:textId="545DB269" w:rsidR="004E71E3" w:rsidRPr="004E71E3" w:rsidRDefault="004E71E3" w:rsidP="004E71E3">
      <w:r w:rsidRPr="004E71E3">
        <w:rPr>
          <w:noProof/>
        </w:rPr>
        <mc:AlternateContent>
          <mc:Choice Requires="wpg">
            <w:drawing>
              <wp:anchor distT="0" distB="0" distL="114300" distR="114300" simplePos="0" relativeHeight="251659264" behindDoc="0" locked="0" layoutInCell="0" allowOverlap="1" wp14:anchorId="499B0556" wp14:editId="5B288E4E">
                <wp:simplePos x="0" y="0"/>
                <wp:positionH relativeFrom="page">
                  <wp:posOffset>4672330</wp:posOffset>
                </wp:positionH>
                <wp:positionV relativeFrom="page">
                  <wp:posOffset>5080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39" y="0"/>
                            <a:ext cx="4893" cy="15840"/>
                            <a:chOff x="7560" y="0"/>
                            <a:chExt cx="4700" cy="15840"/>
                          </a:xfrm>
                        </wpg:grpSpPr>
                        <wps:wsp>
                          <wps:cNvPr id="365" name="Rectangle 365"/>
                          <wps:cNvSpPr>
                            <a:spLocks noChangeArrowheads="1"/>
                          </wps:cNvSpPr>
                          <wps:spPr bwMode="auto">
                            <a:xfrm>
                              <a:off x="7755" y="0"/>
                              <a:ext cx="4505" cy="15840"/>
                            </a:xfrm>
                            <a:prstGeom prst="rect">
                              <a:avLst/>
                            </a:prstGeom>
                            <a:solidFill>
                              <a:srgbClr val="9BBB5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F5DF226" w14:textId="77777777" w:rsidR="0031507C" w:rsidRDefault="0031507C" w:rsidP="004E71E3">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CC2E32C" w14:textId="77777777" w:rsidR="0031507C" w:rsidRDefault="0031507C" w:rsidP="004E71E3">
                              <w:pPr>
                                <w:pStyle w:val="NoSpacing"/>
                                <w:spacing w:line="360" w:lineRule="auto"/>
                                <w:rPr>
                                  <w:color w:val="FFFFFF" w:themeColor="background1"/>
                                </w:rPr>
                              </w:pPr>
                            </w:p>
                            <w:p w14:paraId="0B91EE72" w14:textId="77777777" w:rsidR="0031507C" w:rsidRDefault="0031507C" w:rsidP="004E71E3">
                              <w:pPr>
                                <w:pStyle w:val="NoSpacing"/>
                                <w:spacing w:line="360" w:lineRule="auto"/>
                                <w:rPr>
                                  <w:color w:val="FFFFFF" w:themeColor="background1"/>
                                </w:rPr>
                              </w:pPr>
                            </w:p>
                            <w:p w14:paraId="78754EC5" w14:textId="3200F42B" w:rsidR="0031507C" w:rsidRDefault="0031507C" w:rsidP="004E71E3">
                              <w:pPr>
                                <w:pStyle w:val="NoSpacing"/>
                                <w:spacing w:line="360" w:lineRule="auto"/>
                                <w:rPr>
                                  <w:color w:val="FFFFFF" w:themeColor="background1"/>
                                </w:rPr>
                              </w:pPr>
                              <w:r>
                                <w:rPr>
                                  <w:color w:val="FFFFFF" w:themeColor="background1"/>
                                </w:rPr>
                                <w:t>更新时间 2022</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pic="http://schemas.openxmlformats.org/drawingml/2006/picture" xmlns:a14="http://schemas.microsoft.com/office/drawing/2010/main" xmlns:a="http://schemas.openxmlformats.org/drawingml/2006/main">
            <w:pict>
              <v:group id="Group 14" style="position:absolute;margin-left:367.9pt;margin-top:.4pt;width:245.55pt;height:11in;z-index:251659264;mso-width-percent:400;mso-height-percent:1000;mso-position-horizontal-relative:page;mso-position-vertical-relative:page;mso-width-percent:400;mso-height-percent:1000" coordsize="4911,15840" coordorigin="7329"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" w14:anchorId="499B0556">
                <v:group id="Group 364" style="position:absolute;left:7339;width:4893;height:15840" coordsize="4700,15840" coordorigin="75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style="position:absolute;left:7755;width:4505;height:15840;visibility:visible;mso-wrap-style:square;v-text-anchor:top" o:spid="_x0000_s1028" fillcolor="#9bbb59"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"/>
                  <v:rect id="Rectangle 366" style="position:absolute;left:7560;top:8;width:195;height:15825;visibility:visible;mso-wrap-style:square;v-text-anchor:middle" alt="Light vertical" o:spid="_x0000_s1029" fillcolor="#9bbb59"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">
                    <v:fill type="pattern" opacity="52428f" color2="window" o:title="" o:opacity2="52428f" r:id="rId8"/>
                    <v:shadow color="#d8d8d8" offset="3pt,3pt"/>
                  </v:rect>
                </v:group>
                <v:rect id="Rectangle 367" style="position:absolute;left:7344;width:4896;height:3958;visibility:visible;mso-wrap-style:square;v-text-anchor:bottom" o:spid="_x0000_s1030"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v:fill opacity="52428f"/>
                  <v:shadow color="#d8d8d8" offset="3pt,3pt"/>
                  <v:textbox inset="28.8pt,14.4pt,14.4pt,14.4pt">
                    <w:txbxContent>
                      <w:p w:rsidR="0031507C" w:rsidP="004E71E3" w:rsidRDefault="0031507C" w14:paraId="4F5DF226" w14:textId="77777777">
                        <w:pPr>
                          <w:pStyle w:val="NoSpacing"/>
                          <w:rPr>
                            <w:rFonts w:asciiTheme="majorHAnsi" w:hAnsiTheme="majorHAnsi" w:eastAsiaTheme="majorEastAsia" w:cstheme="majorBidi"/>
                            <w:b/>
                            <w:bCs/>
                            <w:color w:val="FFFFFF" w:themeColor="background1"/>
                            <w:sz w:val="96"/>
                            <w:szCs w:val="96"/>
                          </w:rPr>
                        </w:pPr>
                      </w:p>
                    </w:txbxContent>
                  </v:textbox>
                </v:rect>
                <v:rect id="Rectangle 9" style="position:absolute;left:7329;top:10658;width:4889;height:4462;visibility:visible;mso-wrap-style:square;v-text-anchor:bottom" o:spid="_x0000_s1031"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v:fill opacity="52428f"/>
                  <v:shadow color="#d8d8d8" offset="3pt,3pt"/>
                  <v:textbox inset="28.8pt,14.4pt,14.4pt,14.4pt">
                    <w:txbxContent>
                      <w:p w:rsidR="0031507C" w:rsidP="004E71E3" w:rsidRDefault="0031507C" w14:paraId="6CC2E32C" w14:textId="77777777">
                        <w:pPr>
                          <w:pStyle w:val="NoSpacing"/>
                          <w:spacing w:line="360" w:lineRule="auto"/>
                          <w:rPr>
                            <w:color w:val="FFFFFF" w:themeColor="background1"/>
                          </w:rPr>
                        </w:pPr>
                      </w:p>
                      <w:p w:rsidR="0031507C" w:rsidP="004E71E3" w:rsidRDefault="0031507C" w14:paraId="0B91EE72" w14:textId="77777777">
                        <w:pPr>
                          <w:pStyle w:val="NoSpacing"/>
                          <w:spacing w:line="360" w:lineRule="auto"/>
                          <w:rPr>
                            <w:color w:val="FFFFFF" w:themeColor="background1"/>
                          </w:rPr>
                        </w:pPr>
                      </w:p>
                      <w:p w:rsidR="0031507C" w:rsidP="004E71E3" w:rsidRDefault="0031507C" w14:paraId="78754EC5" w14:textId="3200F42B">
                        <w:pPr>
                          <w:pStyle w:val="NoSpacing"/>
                          <w:spacing w:line="360" w:lineRule="auto"/>
                          <w:rPr>
                            <w:color w:val="FFFFFF" w:themeColor="background1"/>
                          </w:rPr>
                        </w:pPr>
                        <w:r>
                          <w:rPr>
                            <w:color w:val="FFFFFF" w:themeColor="background1"/>
                            <w:lang w:eastAsia="Chinese (Simplified Hans)"/>
                            <w:eastAsianLayout/>
                          </w:rPr>
                          <w:t xml:space="preserve">更新时间 2022</w:t>
                        </w:r>
                      </w:p>
                    </w:txbxContent>
                  </v:textbox>
                </v:rect>
                <w10:wrap anchorx="page" anchory="page"/>
              </v:group>
            </w:pict>
          </mc:Fallback>
        </mc:AlternateContent>
      </w:r>
      <w:r w:rsidRPr="004E71E3">
        <w:rPr>
          <w:noProof/>
        </w:rPr>
        <mc:AlternateContent>
          <mc:Choice Requires="wps">
            <w:drawing>
              <wp:anchor distT="0" distB="0" distL="114300" distR="114300" simplePos="0" relativeHeight="251661312" behindDoc="0" locked="0" layoutInCell="0" allowOverlap="1" wp14:anchorId="3DE82CEA" wp14:editId="0F0FDA0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4F81BD"/>
                        </a:solidFill>
                        <a:ln w="12700">
                          <a:solidFill>
                            <a:sysClr val="window" lastClr="FFFFFF"/>
                          </a:solidFill>
                          <a:miter lim="800000"/>
                          <a:headEnd/>
                          <a:tailEnd/>
                        </a:ln>
                      </wps:spPr>
                      <wps:txbx>
                        <w:txbxContent>
                          <w:p w14:paraId="2BBCF2DD" w14:textId="77777777" w:rsidR="0031507C" w:rsidRDefault="0031507C" w:rsidP="004E71E3">
                            <w:pPr>
                              <w:pStyle w:val="NoSpacing"/>
                              <w:jc w:val="right"/>
                              <w:rPr>
                                <w:rFonts w:asciiTheme="majorHAnsi" w:eastAsiaTheme="majorEastAsia" w:hAnsiTheme="majorHAnsi" w:cstheme="majorBidi"/>
                                <w:color w:val="FFFFFF" w:themeColor="background1"/>
                                <w:sz w:val="72"/>
                                <w:szCs w:val="72"/>
                              </w:rPr>
                            </w:pPr>
                            <w:r w:rsidRPr="004E71E3">
                              <w:rPr>
                                <w:rFonts w:asciiTheme="majorHAnsi" w:eastAsiaTheme="majorEastAsia" w:hAnsiTheme="majorHAnsi" w:cstheme="majorBidi"/>
                                <w:color w:val="FFFFFF" w:themeColor="background1"/>
                                <w:sz w:val="72"/>
                                <w:szCs w:val="72"/>
                              </w:rPr>
                              <w:t xml:space="preserve">TCDN </w:t>
                            </w:r>
                            <w:r w:rsidRPr="004E71E3">
                              <w:rPr>
                                <w:rFonts w:asciiTheme="majorHAnsi" w:eastAsiaTheme="majorEastAsia" w:hAnsiTheme="majorHAnsi" w:cstheme="majorBidi"/>
                                <w:color w:val="FFFFFF" w:themeColor="background1"/>
                                <w:sz w:val="72"/>
                                <w:szCs w:val="72"/>
                              </w:rPr>
                              <w:t>系列手册</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pic="http://schemas.openxmlformats.org/drawingml/2006/picture" xmlns:a14="http://schemas.microsoft.com/office/drawing/2010/main" xmlns:a="http://schemas.openxmlformats.org/drawingml/2006/main">
            <w:pict>
              <v:rect id="Rectangle 1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spid="_x0000_s1032" o:allowincell="f" fillcolor="#4f81bd" strokecolor="window"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" w14:anchorId="3DE82CEA">
                <v:textbox style="mso-fit-shape-to-text:t" inset="14.4pt,,14.4pt">
                  <w:txbxContent>
                    <w:p w:rsidR="0031507C" w:rsidP="004E71E3" w:rsidRDefault="0031507C" w14:paraId="2BBCF2DD" w14:textId="77777777">
                      <w:pPr>
                        <w:pStyle w:val="NoSpacing"/>
                        <w:jc w:val="right"/>
                        <w:rPr>
                          <w:rFonts w:asciiTheme="majorHAnsi" w:hAnsiTheme="majorHAnsi" w:eastAsiaTheme="majorEastAsia" w:cstheme="majorBidi"/>
                          <w:color w:val="FFFFFF" w:themeColor="background1"/>
                          <w:sz w:val="72"/>
                          <w:szCs w:val="72"/>
                        </w:rPr>
                      </w:pPr>
                      <w:r w:rsidRPr="004E71E3">
                        <w:rPr>
                          <w:rFonts w:asciiTheme="majorHAnsi" w:hAnsiTheme="majorHAnsi" w:eastAsiaTheme="majorEastAsia" w:cstheme="majorBidi"/>
                          <w:color w:val="FFFFFF" w:themeColor="background1"/>
                          <w:sz w:val="72"/>
                          <w:szCs w:val="72"/>
                          <w:lang w:eastAsia="Chinese (Simplified Hans)"/>
                          <w:eastAsianLayout/>
                        </w:rPr>
                        <w:t>TCDN 系列手册</w:t>
                      </w:r>
                    </w:p>
                  </w:txbxContent>
                </v:textbox>
                <w10:wrap anchorx="page" anchory="page"/>
              </v:rect>
            </w:pict>
          </mc:Fallback>
        </mc:AlternateContent>
      </w:r>
    </w:p>
    <w:p w14:paraId="208569F5" w14:textId="77777777" w:rsidR="004E71E3" w:rsidRPr="004E71E3" w:rsidRDefault="004E71E3" w:rsidP="004E71E3">
      <w:pPr>
        <w:rPr>
          <w:rFonts w:asciiTheme="majorHAnsi" w:eastAsiaTheme="majorEastAsia" w:hAnsiTheme="majorHAnsi" w:cstheme="majorBidi"/>
          <w:b/>
          <w:bCs/>
          <w:color w:val="365F91" w:themeColor="accent1" w:themeShade="BF"/>
          <w:sz w:val="28"/>
          <w:szCs w:val="28"/>
        </w:rPr>
      </w:pPr>
      <w:r w:rsidRPr="004E71E3">
        <w:rPr>
          <w:noProof/>
        </w:rPr>
        <w:drawing>
          <wp:anchor distT="0" distB="0" distL="114300" distR="114300" simplePos="0" relativeHeight="251660288" behindDoc="0" locked="0" layoutInCell="0" allowOverlap="1" wp14:anchorId="6E2C5A9E" wp14:editId="369D46F3">
            <wp:simplePos x="0" y="0"/>
            <wp:positionH relativeFrom="page">
              <wp:align>right</wp:align>
            </wp:positionH>
            <wp:positionV relativeFrom="page">
              <wp:align>center</wp:align>
            </wp:positionV>
            <wp:extent cx="5560450" cy="3706967"/>
            <wp:effectExtent l="19050" t="19050" r="21590" b="273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0450" cy="3706967"/>
                    </a:xfrm>
                    <a:prstGeom prst="rect">
                      <a:avLst/>
                    </a:prstGeom>
                    <a:ln w="12700">
                      <a:solidFill>
                        <a:sysClr val="window" lastClr="FFFFFF"/>
                      </a:solidFill>
                    </a:ln>
                  </pic:spPr>
                </pic:pic>
              </a:graphicData>
            </a:graphic>
            <wp14:sizeRelH relativeFrom="margin">
              <wp14:pctWidth>0</wp14:pctWidth>
            </wp14:sizeRelH>
          </wp:anchor>
        </w:drawing>
      </w:r>
      <w:r w:rsidRPr="004E71E3">
        <w:br w:type="page"/>
      </w:r>
    </w:p>
    <w:p w14:paraId="393E8F68" w14:textId="77777777" w:rsidR="00127E7A" w:rsidRDefault="004E71E3" w:rsidP="004E71E3">
      <w:pPr>
        <w:pStyle w:val="Heading1"/>
      </w:pPr>
      <w:r>
        <w:lastRenderedPageBreak/>
        <w:t xml:space="preserve"> </w:t>
      </w:r>
    </w:p>
    <w:sdt>
      <w:sdtPr>
        <w:rPr>
          <w:rFonts w:asciiTheme="minorHAnsi" w:eastAsiaTheme="minorHAnsi" w:hAnsiTheme="minorHAnsi" w:cstheme="minorBidi"/>
          <w:b w:val="0"/>
          <w:bCs w:val="0"/>
          <w:color w:val="auto"/>
          <w:sz w:val="22"/>
          <w:szCs w:val="22"/>
          <w:lang w:eastAsia="en-US"/>
        </w:rPr>
        <w:id w:val="-2210685"/>
        <w:docPartObj>
          <w:docPartGallery w:val="Table of Contents"/>
          <w:docPartUnique/>
        </w:docPartObj>
      </w:sdtPr>
      <w:sdtEndPr>
        <w:rPr>
          <w:noProof/>
        </w:rPr>
      </w:sdtEndPr>
      <w:sdtContent>
        <w:p w14:paraId="3010537C" w14:textId="77777777" w:rsidR="00127E7A" w:rsidRDefault="00127E7A">
          <w:pPr>
            <w:pStyle w:val="TOCHeading"/>
          </w:pPr>
          <w:r>
            <w:t>目录</w:t>
          </w:r>
        </w:p>
        <w:p w14:paraId="2C74E448" w14:textId="4529517A" w:rsidR="00CA6FEF" w:rsidRDefault="00127E7A">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6553137" w:history="1">
            <w:r w:rsidR="00CA6FEF" w:rsidRPr="0014403A">
              <w:rPr>
                <w:rStyle w:val="Hyperlink"/>
                <w:noProof/>
              </w:rPr>
              <w:t>欢迎</w:t>
            </w:r>
            <w:r w:rsidR="00CA6FEF">
              <w:rPr>
                <w:noProof/>
                <w:webHidden/>
              </w:rPr>
              <w:tab/>
            </w:r>
            <w:r w:rsidR="00CA6FEF">
              <w:rPr>
                <w:noProof/>
                <w:webHidden/>
              </w:rPr>
              <w:fldChar w:fldCharType="begin"/>
            </w:r>
            <w:r w:rsidR="00CA6FEF">
              <w:rPr>
                <w:noProof/>
                <w:webHidden/>
              </w:rPr>
              <w:instrText xml:space="preserve"> PAGEREF _Toc146553137 \h </w:instrText>
            </w:r>
            <w:r w:rsidR="00CA6FEF">
              <w:rPr>
                <w:noProof/>
                <w:webHidden/>
              </w:rPr>
            </w:r>
            <w:r w:rsidR="00CA6FEF">
              <w:rPr>
                <w:noProof/>
                <w:webHidden/>
              </w:rPr>
              <w:fldChar w:fldCharType="separate"/>
            </w:r>
            <w:r w:rsidR="00CA6FEF">
              <w:rPr>
                <w:noProof/>
                <w:webHidden/>
              </w:rPr>
              <w:t>6</w:t>
            </w:r>
            <w:r w:rsidR="00CA6FEF">
              <w:rPr>
                <w:noProof/>
                <w:webHidden/>
              </w:rPr>
              <w:fldChar w:fldCharType="end"/>
            </w:r>
          </w:hyperlink>
        </w:p>
        <w:p w14:paraId="1B666139" w14:textId="477D8E0B" w:rsidR="00CA6FEF" w:rsidRDefault="00CA6FEF">
          <w:pPr>
            <w:pStyle w:val="TOC1"/>
            <w:tabs>
              <w:tab w:val="right" w:leader="dot" w:pos="9350"/>
            </w:tabs>
            <w:rPr>
              <w:rFonts w:eastAsiaTheme="minorEastAsia"/>
              <w:noProof/>
              <w:kern w:val="2"/>
              <w14:ligatures w14:val="standardContextual"/>
            </w:rPr>
          </w:pPr>
          <w:hyperlink w:anchor="_Toc146553138" w:history="1">
            <w:r w:rsidRPr="0014403A">
              <w:rPr>
                <w:rStyle w:val="Hyperlink"/>
                <w:noProof/>
              </w:rPr>
              <w:t>关于组织</w:t>
            </w:r>
            <w:r>
              <w:rPr>
                <w:noProof/>
                <w:webHidden/>
              </w:rPr>
              <w:tab/>
            </w:r>
            <w:r>
              <w:rPr>
                <w:noProof/>
                <w:webHidden/>
              </w:rPr>
              <w:fldChar w:fldCharType="begin"/>
            </w:r>
            <w:r>
              <w:rPr>
                <w:noProof/>
                <w:webHidden/>
              </w:rPr>
              <w:instrText xml:space="preserve"> PAGEREF _Toc146553138 \h </w:instrText>
            </w:r>
            <w:r>
              <w:rPr>
                <w:noProof/>
                <w:webHidden/>
              </w:rPr>
            </w:r>
            <w:r>
              <w:rPr>
                <w:noProof/>
                <w:webHidden/>
              </w:rPr>
              <w:fldChar w:fldCharType="separate"/>
            </w:r>
            <w:r>
              <w:rPr>
                <w:noProof/>
                <w:webHidden/>
              </w:rPr>
              <w:t>7</w:t>
            </w:r>
            <w:r>
              <w:rPr>
                <w:noProof/>
                <w:webHidden/>
              </w:rPr>
              <w:fldChar w:fldCharType="end"/>
            </w:r>
          </w:hyperlink>
        </w:p>
        <w:p w14:paraId="41AC7620" w14:textId="2041CBC8" w:rsidR="00CA6FEF" w:rsidRDefault="00CA6FEF">
          <w:pPr>
            <w:pStyle w:val="TOC2"/>
            <w:tabs>
              <w:tab w:val="right" w:leader="dot" w:pos="9350"/>
            </w:tabs>
            <w:rPr>
              <w:rFonts w:eastAsiaTheme="minorEastAsia"/>
              <w:noProof/>
              <w:kern w:val="2"/>
              <w14:ligatures w14:val="standardContextual"/>
            </w:rPr>
          </w:pPr>
          <w:hyperlink w:anchor="_Toc146553139" w:history="1">
            <w:r w:rsidRPr="0014403A">
              <w:rPr>
                <w:rStyle w:val="Hyperlink"/>
                <w:noProof/>
              </w:rPr>
              <w:t>愿景声明</w:t>
            </w:r>
            <w:r>
              <w:rPr>
                <w:noProof/>
                <w:webHidden/>
              </w:rPr>
              <w:tab/>
            </w:r>
            <w:r>
              <w:rPr>
                <w:noProof/>
                <w:webHidden/>
              </w:rPr>
              <w:fldChar w:fldCharType="begin"/>
            </w:r>
            <w:r>
              <w:rPr>
                <w:noProof/>
                <w:webHidden/>
              </w:rPr>
              <w:instrText xml:space="preserve"> PAGEREF _Toc146553139 \h </w:instrText>
            </w:r>
            <w:r>
              <w:rPr>
                <w:noProof/>
                <w:webHidden/>
              </w:rPr>
            </w:r>
            <w:r>
              <w:rPr>
                <w:noProof/>
                <w:webHidden/>
              </w:rPr>
              <w:fldChar w:fldCharType="separate"/>
            </w:r>
            <w:r>
              <w:rPr>
                <w:noProof/>
                <w:webHidden/>
              </w:rPr>
              <w:t>7</w:t>
            </w:r>
            <w:r>
              <w:rPr>
                <w:noProof/>
                <w:webHidden/>
              </w:rPr>
              <w:fldChar w:fldCharType="end"/>
            </w:r>
          </w:hyperlink>
        </w:p>
        <w:p w14:paraId="103C847B" w14:textId="17406AE9" w:rsidR="00CA6FEF" w:rsidRDefault="00CA6FEF">
          <w:pPr>
            <w:pStyle w:val="TOC2"/>
            <w:tabs>
              <w:tab w:val="right" w:leader="dot" w:pos="9350"/>
            </w:tabs>
            <w:rPr>
              <w:rFonts w:eastAsiaTheme="minorEastAsia"/>
              <w:noProof/>
              <w:kern w:val="2"/>
              <w14:ligatures w14:val="standardContextual"/>
            </w:rPr>
          </w:pPr>
          <w:hyperlink w:anchor="_Toc146553140" w:history="1">
            <w:r w:rsidRPr="0014403A">
              <w:rPr>
                <w:rStyle w:val="Hyperlink"/>
                <w:noProof/>
              </w:rPr>
              <w:t>使命</w:t>
            </w:r>
            <w:r>
              <w:rPr>
                <w:noProof/>
                <w:webHidden/>
              </w:rPr>
              <w:tab/>
            </w:r>
            <w:r>
              <w:rPr>
                <w:noProof/>
                <w:webHidden/>
              </w:rPr>
              <w:fldChar w:fldCharType="begin"/>
            </w:r>
            <w:r>
              <w:rPr>
                <w:noProof/>
                <w:webHidden/>
              </w:rPr>
              <w:instrText xml:space="preserve"> PAGEREF _Toc146553140 \h </w:instrText>
            </w:r>
            <w:r>
              <w:rPr>
                <w:noProof/>
                <w:webHidden/>
              </w:rPr>
            </w:r>
            <w:r>
              <w:rPr>
                <w:noProof/>
                <w:webHidden/>
              </w:rPr>
              <w:fldChar w:fldCharType="separate"/>
            </w:r>
            <w:r>
              <w:rPr>
                <w:noProof/>
                <w:webHidden/>
              </w:rPr>
              <w:t>7</w:t>
            </w:r>
            <w:r>
              <w:rPr>
                <w:noProof/>
                <w:webHidden/>
              </w:rPr>
              <w:fldChar w:fldCharType="end"/>
            </w:r>
          </w:hyperlink>
        </w:p>
        <w:p w14:paraId="7CB30C31" w14:textId="1ACF3AD0" w:rsidR="00CA6FEF" w:rsidRDefault="00CA6FEF">
          <w:pPr>
            <w:pStyle w:val="TOC2"/>
            <w:tabs>
              <w:tab w:val="right" w:leader="dot" w:pos="9350"/>
            </w:tabs>
            <w:rPr>
              <w:rFonts w:eastAsiaTheme="minorEastAsia"/>
              <w:noProof/>
              <w:kern w:val="2"/>
              <w14:ligatures w14:val="standardContextual"/>
            </w:rPr>
          </w:pPr>
          <w:hyperlink w:anchor="_Toc146553141" w:history="1">
            <w:r w:rsidRPr="0014403A">
              <w:rPr>
                <w:rStyle w:val="Hyperlink"/>
                <w:noProof/>
              </w:rPr>
              <w:t>哲学</w:t>
            </w:r>
            <w:r>
              <w:rPr>
                <w:noProof/>
                <w:webHidden/>
              </w:rPr>
              <w:tab/>
            </w:r>
            <w:r>
              <w:rPr>
                <w:noProof/>
                <w:webHidden/>
              </w:rPr>
              <w:fldChar w:fldCharType="begin"/>
            </w:r>
            <w:r>
              <w:rPr>
                <w:noProof/>
                <w:webHidden/>
              </w:rPr>
              <w:instrText xml:space="preserve"> PAGEREF _Toc146553141 \h </w:instrText>
            </w:r>
            <w:r>
              <w:rPr>
                <w:noProof/>
                <w:webHidden/>
              </w:rPr>
            </w:r>
            <w:r>
              <w:rPr>
                <w:noProof/>
                <w:webHidden/>
              </w:rPr>
              <w:fldChar w:fldCharType="separate"/>
            </w:r>
            <w:r>
              <w:rPr>
                <w:noProof/>
                <w:webHidden/>
              </w:rPr>
              <w:t>7</w:t>
            </w:r>
            <w:r>
              <w:rPr>
                <w:noProof/>
                <w:webHidden/>
              </w:rPr>
              <w:fldChar w:fldCharType="end"/>
            </w:r>
          </w:hyperlink>
        </w:p>
        <w:p w14:paraId="7BE7A5C3" w14:textId="46AD598C" w:rsidR="00CA6FEF" w:rsidRDefault="00CA6FEF">
          <w:pPr>
            <w:pStyle w:val="TOC2"/>
            <w:tabs>
              <w:tab w:val="right" w:leader="dot" w:pos="9350"/>
            </w:tabs>
            <w:rPr>
              <w:rFonts w:eastAsiaTheme="minorEastAsia"/>
              <w:noProof/>
              <w:kern w:val="2"/>
              <w14:ligatures w14:val="standardContextual"/>
            </w:rPr>
          </w:pPr>
          <w:hyperlink w:anchor="_Toc146553142" w:history="1">
            <w:r w:rsidRPr="0014403A">
              <w:rPr>
                <w:rStyle w:val="Hyperlink"/>
                <w:noProof/>
              </w:rPr>
              <w:t>核心价值观</w:t>
            </w:r>
            <w:r>
              <w:rPr>
                <w:noProof/>
                <w:webHidden/>
              </w:rPr>
              <w:tab/>
            </w:r>
            <w:r>
              <w:rPr>
                <w:noProof/>
                <w:webHidden/>
              </w:rPr>
              <w:fldChar w:fldCharType="begin"/>
            </w:r>
            <w:r>
              <w:rPr>
                <w:noProof/>
                <w:webHidden/>
              </w:rPr>
              <w:instrText xml:space="preserve"> PAGEREF _Toc146553142 \h </w:instrText>
            </w:r>
            <w:r>
              <w:rPr>
                <w:noProof/>
                <w:webHidden/>
              </w:rPr>
            </w:r>
            <w:r>
              <w:rPr>
                <w:noProof/>
                <w:webHidden/>
              </w:rPr>
              <w:fldChar w:fldCharType="separate"/>
            </w:r>
            <w:r>
              <w:rPr>
                <w:noProof/>
                <w:webHidden/>
              </w:rPr>
              <w:t>7</w:t>
            </w:r>
            <w:r>
              <w:rPr>
                <w:noProof/>
                <w:webHidden/>
              </w:rPr>
              <w:fldChar w:fldCharType="end"/>
            </w:r>
          </w:hyperlink>
        </w:p>
        <w:p w14:paraId="00CF34B0" w14:textId="0D2D9572" w:rsidR="00CA6FEF" w:rsidRDefault="00CA6FEF">
          <w:pPr>
            <w:pStyle w:val="TOC2"/>
            <w:tabs>
              <w:tab w:val="right" w:leader="dot" w:pos="9350"/>
            </w:tabs>
            <w:rPr>
              <w:rFonts w:eastAsiaTheme="minorEastAsia"/>
              <w:noProof/>
              <w:kern w:val="2"/>
              <w14:ligatures w14:val="standardContextual"/>
            </w:rPr>
          </w:pPr>
          <w:hyperlink w:anchor="_Toc146553143" w:history="1">
            <w:r w:rsidRPr="0014403A">
              <w:rPr>
                <w:rStyle w:val="Hyperlink"/>
                <w:noProof/>
              </w:rPr>
              <w:t>多元化声明</w:t>
            </w:r>
            <w:r>
              <w:rPr>
                <w:noProof/>
                <w:webHidden/>
              </w:rPr>
              <w:tab/>
            </w:r>
            <w:r>
              <w:rPr>
                <w:noProof/>
                <w:webHidden/>
              </w:rPr>
              <w:fldChar w:fldCharType="begin"/>
            </w:r>
            <w:r>
              <w:rPr>
                <w:noProof/>
                <w:webHidden/>
              </w:rPr>
              <w:instrText xml:space="preserve"> PAGEREF _Toc146553143 \h </w:instrText>
            </w:r>
            <w:r>
              <w:rPr>
                <w:noProof/>
                <w:webHidden/>
              </w:rPr>
            </w:r>
            <w:r>
              <w:rPr>
                <w:noProof/>
                <w:webHidden/>
              </w:rPr>
              <w:fldChar w:fldCharType="separate"/>
            </w:r>
            <w:r>
              <w:rPr>
                <w:noProof/>
                <w:webHidden/>
              </w:rPr>
              <w:t>7</w:t>
            </w:r>
            <w:r>
              <w:rPr>
                <w:noProof/>
                <w:webHidden/>
              </w:rPr>
              <w:fldChar w:fldCharType="end"/>
            </w:r>
          </w:hyperlink>
        </w:p>
        <w:p w14:paraId="2824E761" w14:textId="6B848858" w:rsidR="00CA6FEF" w:rsidRDefault="00CA6FEF">
          <w:pPr>
            <w:pStyle w:val="TOC2"/>
            <w:tabs>
              <w:tab w:val="right" w:leader="dot" w:pos="9350"/>
            </w:tabs>
            <w:rPr>
              <w:rFonts w:eastAsiaTheme="minorEastAsia"/>
              <w:noProof/>
              <w:kern w:val="2"/>
              <w14:ligatures w14:val="standardContextual"/>
            </w:rPr>
          </w:pPr>
          <w:hyperlink w:anchor="_Toc146553144" w:history="1">
            <w:r w:rsidRPr="0014403A">
              <w:rPr>
                <w:rStyle w:val="Hyperlink"/>
                <w:noProof/>
              </w:rPr>
              <w:t>项目概述</w:t>
            </w:r>
            <w:r>
              <w:rPr>
                <w:noProof/>
                <w:webHidden/>
              </w:rPr>
              <w:tab/>
            </w:r>
            <w:r>
              <w:rPr>
                <w:noProof/>
                <w:webHidden/>
              </w:rPr>
              <w:fldChar w:fldCharType="begin"/>
            </w:r>
            <w:r>
              <w:rPr>
                <w:noProof/>
                <w:webHidden/>
              </w:rPr>
              <w:instrText xml:space="preserve"> PAGEREF _Toc146553144 \h </w:instrText>
            </w:r>
            <w:r>
              <w:rPr>
                <w:noProof/>
                <w:webHidden/>
              </w:rPr>
            </w:r>
            <w:r>
              <w:rPr>
                <w:noProof/>
                <w:webHidden/>
              </w:rPr>
              <w:fldChar w:fldCharType="separate"/>
            </w:r>
            <w:r>
              <w:rPr>
                <w:noProof/>
                <w:webHidden/>
              </w:rPr>
              <w:t>8</w:t>
            </w:r>
            <w:r>
              <w:rPr>
                <w:noProof/>
                <w:webHidden/>
              </w:rPr>
              <w:fldChar w:fldCharType="end"/>
            </w:r>
          </w:hyperlink>
        </w:p>
        <w:p w14:paraId="2ACD4ADC" w14:textId="1F158F83" w:rsidR="00CA6FEF" w:rsidRDefault="00CA6FEF">
          <w:pPr>
            <w:pStyle w:val="TOC2"/>
            <w:tabs>
              <w:tab w:val="right" w:leader="dot" w:pos="9350"/>
            </w:tabs>
            <w:rPr>
              <w:rFonts w:eastAsiaTheme="minorEastAsia"/>
              <w:noProof/>
              <w:kern w:val="2"/>
              <w14:ligatures w14:val="standardContextual"/>
            </w:rPr>
          </w:pPr>
          <w:hyperlink w:anchor="_Toc146553145" w:history="1">
            <w:r w:rsidRPr="0014403A">
              <w:rPr>
                <w:rStyle w:val="Hyperlink"/>
                <w:noProof/>
              </w:rPr>
              <w:t>营业时间</w:t>
            </w:r>
            <w:r>
              <w:rPr>
                <w:noProof/>
                <w:webHidden/>
              </w:rPr>
              <w:tab/>
            </w:r>
            <w:r>
              <w:rPr>
                <w:noProof/>
                <w:webHidden/>
              </w:rPr>
              <w:fldChar w:fldCharType="begin"/>
            </w:r>
            <w:r>
              <w:rPr>
                <w:noProof/>
                <w:webHidden/>
              </w:rPr>
              <w:instrText xml:space="preserve"> PAGEREF _Toc146553145 \h </w:instrText>
            </w:r>
            <w:r>
              <w:rPr>
                <w:noProof/>
                <w:webHidden/>
              </w:rPr>
            </w:r>
            <w:r>
              <w:rPr>
                <w:noProof/>
                <w:webHidden/>
              </w:rPr>
              <w:fldChar w:fldCharType="separate"/>
            </w:r>
            <w:r>
              <w:rPr>
                <w:noProof/>
                <w:webHidden/>
              </w:rPr>
              <w:t>8</w:t>
            </w:r>
            <w:r>
              <w:rPr>
                <w:noProof/>
                <w:webHidden/>
              </w:rPr>
              <w:fldChar w:fldCharType="end"/>
            </w:r>
          </w:hyperlink>
        </w:p>
        <w:p w14:paraId="20BD9801" w14:textId="6628774B" w:rsidR="00CA6FEF" w:rsidRDefault="00CA6FEF">
          <w:pPr>
            <w:pStyle w:val="TOC2"/>
            <w:tabs>
              <w:tab w:val="right" w:leader="dot" w:pos="9350"/>
            </w:tabs>
            <w:rPr>
              <w:rFonts w:eastAsiaTheme="minorEastAsia"/>
              <w:noProof/>
              <w:kern w:val="2"/>
              <w14:ligatures w14:val="standardContextual"/>
            </w:rPr>
          </w:pPr>
          <w:hyperlink w:anchor="_Toc146553146" w:history="1">
            <w:r w:rsidRPr="0014403A">
              <w:rPr>
                <w:rStyle w:val="Hyperlink"/>
                <w:noProof/>
              </w:rPr>
              <w:t>日历</w:t>
            </w:r>
            <w:r>
              <w:rPr>
                <w:noProof/>
                <w:webHidden/>
              </w:rPr>
              <w:tab/>
            </w:r>
            <w:r>
              <w:rPr>
                <w:noProof/>
                <w:webHidden/>
              </w:rPr>
              <w:fldChar w:fldCharType="begin"/>
            </w:r>
            <w:r>
              <w:rPr>
                <w:noProof/>
                <w:webHidden/>
              </w:rPr>
              <w:instrText xml:space="preserve"> PAGEREF _Toc146553146 \h </w:instrText>
            </w:r>
            <w:r>
              <w:rPr>
                <w:noProof/>
                <w:webHidden/>
              </w:rPr>
            </w:r>
            <w:r>
              <w:rPr>
                <w:noProof/>
                <w:webHidden/>
              </w:rPr>
              <w:fldChar w:fldCharType="separate"/>
            </w:r>
            <w:r>
              <w:rPr>
                <w:noProof/>
                <w:webHidden/>
              </w:rPr>
              <w:t>8</w:t>
            </w:r>
            <w:r>
              <w:rPr>
                <w:noProof/>
                <w:webHidden/>
              </w:rPr>
              <w:fldChar w:fldCharType="end"/>
            </w:r>
          </w:hyperlink>
        </w:p>
        <w:p w14:paraId="247D116E" w14:textId="4840796C" w:rsidR="00CA6FEF" w:rsidRDefault="00CA6FEF">
          <w:pPr>
            <w:pStyle w:val="TOC2"/>
            <w:tabs>
              <w:tab w:val="right" w:leader="dot" w:pos="9350"/>
            </w:tabs>
            <w:rPr>
              <w:rFonts w:eastAsiaTheme="minorEastAsia"/>
              <w:noProof/>
              <w:kern w:val="2"/>
              <w14:ligatures w14:val="standardContextual"/>
            </w:rPr>
          </w:pPr>
          <w:hyperlink w:anchor="_Toc146553147" w:history="1">
            <w:r w:rsidRPr="0014403A">
              <w:rPr>
                <w:rStyle w:val="Hyperlink"/>
                <w:noProof/>
              </w:rPr>
              <w:t>TCDN 治理</w:t>
            </w:r>
            <w:r>
              <w:rPr>
                <w:noProof/>
                <w:webHidden/>
              </w:rPr>
              <w:tab/>
            </w:r>
            <w:r>
              <w:rPr>
                <w:noProof/>
                <w:webHidden/>
              </w:rPr>
              <w:fldChar w:fldCharType="begin"/>
            </w:r>
            <w:r>
              <w:rPr>
                <w:noProof/>
                <w:webHidden/>
              </w:rPr>
              <w:instrText xml:space="preserve"> PAGEREF _Toc146553147 \h </w:instrText>
            </w:r>
            <w:r>
              <w:rPr>
                <w:noProof/>
                <w:webHidden/>
              </w:rPr>
            </w:r>
            <w:r>
              <w:rPr>
                <w:noProof/>
                <w:webHidden/>
              </w:rPr>
              <w:fldChar w:fldCharType="separate"/>
            </w:r>
            <w:r>
              <w:rPr>
                <w:noProof/>
                <w:webHidden/>
              </w:rPr>
              <w:t>8</w:t>
            </w:r>
            <w:r>
              <w:rPr>
                <w:noProof/>
                <w:webHidden/>
              </w:rPr>
              <w:fldChar w:fldCharType="end"/>
            </w:r>
          </w:hyperlink>
        </w:p>
        <w:p w14:paraId="6D12677C" w14:textId="10748C16" w:rsidR="00CA6FEF" w:rsidRDefault="00CA6FEF">
          <w:pPr>
            <w:pStyle w:val="TOC2"/>
            <w:tabs>
              <w:tab w:val="right" w:leader="dot" w:pos="9350"/>
            </w:tabs>
            <w:rPr>
              <w:rFonts w:eastAsiaTheme="minorEastAsia"/>
              <w:noProof/>
              <w:kern w:val="2"/>
              <w14:ligatures w14:val="standardContextual"/>
            </w:rPr>
          </w:pPr>
          <w:hyperlink w:anchor="_Toc146553148" w:history="1">
            <w:r w:rsidRPr="0014403A">
              <w:rPr>
                <w:rStyle w:val="Hyperlink"/>
                <w:noProof/>
              </w:rPr>
              <w:t>许可/质量方法</w:t>
            </w:r>
            <w:r>
              <w:rPr>
                <w:noProof/>
                <w:webHidden/>
              </w:rPr>
              <w:tab/>
            </w:r>
            <w:r>
              <w:rPr>
                <w:noProof/>
                <w:webHidden/>
              </w:rPr>
              <w:fldChar w:fldCharType="begin"/>
            </w:r>
            <w:r>
              <w:rPr>
                <w:noProof/>
                <w:webHidden/>
              </w:rPr>
              <w:instrText xml:space="preserve"> PAGEREF _Toc146553148 \h </w:instrText>
            </w:r>
            <w:r>
              <w:rPr>
                <w:noProof/>
                <w:webHidden/>
              </w:rPr>
            </w:r>
            <w:r>
              <w:rPr>
                <w:noProof/>
                <w:webHidden/>
              </w:rPr>
              <w:fldChar w:fldCharType="separate"/>
            </w:r>
            <w:r>
              <w:rPr>
                <w:noProof/>
                <w:webHidden/>
              </w:rPr>
              <w:t>9</w:t>
            </w:r>
            <w:r>
              <w:rPr>
                <w:noProof/>
                <w:webHidden/>
              </w:rPr>
              <w:fldChar w:fldCharType="end"/>
            </w:r>
          </w:hyperlink>
        </w:p>
        <w:p w14:paraId="76190348" w14:textId="7FB43172" w:rsidR="00CA6FEF" w:rsidRDefault="00CA6FEF">
          <w:pPr>
            <w:pStyle w:val="TOC2"/>
            <w:tabs>
              <w:tab w:val="right" w:leader="dot" w:pos="9350"/>
            </w:tabs>
            <w:rPr>
              <w:rFonts w:eastAsiaTheme="minorEastAsia"/>
              <w:noProof/>
              <w:kern w:val="2"/>
              <w14:ligatures w14:val="standardContextual"/>
            </w:rPr>
          </w:pPr>
          <w:hyperlink w:anchor="_Toc146553149" w:history="1">
            <w:r w:rsidRPr="0014403A">
              <w:rPr>
                <w:rStyle w:val="Hyperlink"/>
                <w:noProof/>
              </w:rPr>
              <w:t>比率和组大小</w:t>
            </w:r>
            <w:r>
              <w:rPr>
                <w:noProof/>
                <w:webHidden/>
              </w:rPr>
              <w:tab/>
            </w:r>
            <w:r>
              <w:rPr>
                <w:noProof/>
                <w:webHidden/>
              </w:rPr>
              <w:fldChar w:fldCharType="begin"/>
            </w:r>
            <w:r>
              <w:rPr>
                <w:noProof/>
                <w:webHidden/>
              </w:rPr>
              <w:instrText xml:space="preserve"> PAGEREF _Toc146553149 \h </w:instrText>
            </w:r>
            <w:r>
              <w:rPr>
                <w:noProof/>
                <w:webHidden/>
              </w:rPr>
            </w:r>
            <w:r>
              <w:rPr>
                <w:noProof/>
                <w:webHidden/>
              </w:rPr>
              <w:fldChar w:fldCharType="separate"/>
            </w:r>
            <w:r>
              <w:rPr>
                <w:noProof/>
                <w:webHidden/>
              </w:rPr>
              <w:t>9</w:t>
            </w:r>
            <w:r>
              <w:rPr>
                <w:noProof/>
                <w:webHidden/>
              </w:rPr>
              <w:fldChar w:fldCharType="end"/>
            </w:r>
          </w:hyperlink>
        </w:p>
        <w:p w14:paraId="389FD3B9" w14:textId="73E9548D" w:rsidR="00CA6FEF" w:rsidRDefault="00CA6FEF">
          <w:pPr>
            <w:pStyle w:val="TOC2"/>
            <w:tabs>
              <w:tab w:val="right" w:leader="dot" w:pos="9350"/>
            </w:tabs>
            <w:rPr>
              <w:rFonts w:eastAsiaTheme="minorEastAsia"/>
              <w:noProof/>
              <w:kern w:val="2"/>
              <w14:ligatures w14:val="standardContextual"/>
            </w:rPr>
          </w:pPr>
          <w:hyperlink w:anchor="_Toc146553150" w:history="1">
            <w:r w:rsidRPr="0014403A">
              <w:rPr>
                <w:rStyle w:val="Hyperlink"/>
                <w:noProof/>
              </w:rPr>
              <w:t>员工资格</w:t>
            </w:r>
            <w:r>
              <w:rPr>
                <w:noProof/>
                <w:webHidden/>
              </w:rPr>
              <w:tab/>
            </w:r>
            <w:r>
              <w:rPr>
                <w:noProof/>
                <w:webHidden/>
              </w:rPr>
              <w:fldChar w:fldCharType="begin"/>
            </w:r>
            <w:r>
              <w:rPr>
                <w:noProof/>
                <w:webHidden/>
              </w:rPr>
              <w:instrText xml:space="preserve"> PAGEREF _Toc146553150 \h </w:instrText>
            </w:r>
            <w:r>
              <w:rPr>
                <w:noProof/>
                <w:webHidden/>
              </w:rPr>
            </w:r>
            <w:r>
              <w:rPr>
                <w:noProof/>
                <w:webHidden/>
              </w:rPr>
              <w:fldChar w:fldCharType="separate"/>
            </w:r>
            <w:r>
              <w:rPr>
                <w:noProof/>
                <w:webHidden/>
              </w:rPr>
              <w:t>9</w:t>
            </w:r>
            <w:r>
              <w:rPr>
                <w:noProof/>
                <w:webHidden/>
              </w:rPr>
              <w:fldChar w:fldCharType="end"/>
            </w:r>
          </w:hyperlink>
        </w:p>
        <w:p w14:paraId="668A2FB4" w14:textId="6843C609" w:rsidR="00CA6FEF" w:rsidRDefault="00CA6FEF">
          <w:pPr>
            <w:pStyle w:val="TOC2"/>
            <w:tabs>
              <w:tab w:val="right" w:leader="dot" w:pos="9350"/>
            </w:tabs>
            <w:rPr>
              <w:rFonts w:eastAsiaTheme="minorEastAsia"/>
              <w:noProof/>
              <w:kern w:val="2"/>
              <w14:ligatures w14:val="standardContextual"/>
            </w:rPr>
          </w:pPr>
          <w:hyperlink w:anchor="_Toc146553151" w:history="1">
            <w:r w:rsidRPr="0014403A">
              <w:rPr>
                <w:rStyle w:val="Hyperlink"/>
                <w:noProof/>
              </w:rPr>
              <w:t>联系信息</w:t>
            </w:r>
            <w:r>
              <w:rPr>
                <w:noProof/>
                <w:webHidden/>
              </w:rPr>
              <w:tab/>
            </w:r>
            <w:r>
              <w:rPr>
                <w:noProof/>
                <w:webHidden/>
              </w:rPr>
              <w:fldChar w:fldCharType="begin"/>
            </w:r>
            <w:r>
              <w:rPr>
                <w:noProof/>
                <w:webHidden/>
              </w:rPr>
              <w:instrText xml:space="preserve"> PAGEREF _Toc146553151 \h </w:instrText>
            </w:r>
            <w:r>
              <w:rPr>
                <w:noProof/>
                <w:webHidden/>
              </w:rPr>
            </w:r>
            <w:r>
              <w:rPr>
                <w:noProof/>
                <w:webHidden/>
              </w:rPr>
              <w:fldChar w:fldCharType="separate"/>
            </w:r>
            <w:r>
              <w:rPr>
                <w:noProof/>
                <w:webHidden/>
              </w:rPr>
              <w:t>9</w:t>
            </w:r>
            <w:r>
              <w:rPr>
                <w:noProof/>
                <w:webHidden/>
              </w:rPr>
              <w:fldChar w:fldCharType="end"/>
            </w:r>
          </w:hyperlink>
        </w:p>
        <w:p w14:paraId="5E5501E0" w14:textId="318AA771" w:rsidR="00CA6FEF" w:rsidRDefault="00CA6FEF">
          <w:pPr>
            <w:pStyle w:val="TOC1"/>
            <w:tabs>
              <w:tab w:val="right" w:leader="dot" w:pos="9350"/>
            </w:tabs>
            <w:rPr>
              <w:rFonts w:eastAsiaTheme="minorEastAsia"/>
              <w:noProof/>
              <w:kern w:val="2"/>
              <w14:ligatures w14:val="standardContextual"/>
            </w:rPr>
          </w:pPr>
          <w:hyperlink w:anchor="_Toc146553152" w:history="1">
            <w:r w:rsidRPr="0014403A">
              <w:rPr>
                <w:rStyle w:val="Hyperlink"/>
                <w:noProof/>
              </w:rPr>
              <w:t>一般政策</w:t>
            </w:r>
            <w:r>
              <w:rPr>
                <w:noProof/>
                <w:webHidden/>
              </w:rPr>
              <w:tab/>
            </w:r>
            <w:r>
              <w:rPr>
                <w:noProof/>
                <w:webHidden/>
              </w:rPr>
              <w:fldChar w:fldCharType="begin"/>
            </w:r>
            <w:r>
              <w:rPr>
                <w:noProof/>
                <w:webHidden/>
              </w:rPr>
              <w:instrText xml:space="preserve"> PAGEREF _Toc146553152 \h </w:instrText>
            </w:r>
            <w:r>
              <w:rPr>
                <w:noProof/>
                <w:webHidden/>
              </w:rPr>
            </w:r>
            <w:r>
              <w:rPr>
                <w:noProof/>
                <w:webHidden/>
              </w:rPr>
              <w:fldChar w:fldCharType="separate"/>
            </w:r>
            <w:r>
              <w:rPr>
                <w:noProof/>
                <w:webHidden/>
              </w:rPr>
              <w:t>10</w:t>
            </w:r>
            <w:r>
              <w:rPr>
                <w:noProof/>
                <w:webHidden/>
              </w:rPr>
              <w:fldChar w:fldCharType="end"/>
            </w:r>
          </w:hyperlink>
        </w:p>
        <w:p w14:paraId="7E35E761" w14:textId="3BAF07A7" w:rsidR="00CA6FEF" w:rsidRDefault="00CA6FEF">
          <w:pPr>
            <w:pStyle w:val="TOC2"/>
            <w:tabs>
              <w:tab w:val="right" w:leader="dot" w:pos="9350"/>
            </w:tabs>
            <w:rPr>
              <w:rFonts w:eastAsiaTheme="minorEastAsia"/>
              <w:noProof/>
              <w:kern w:val="2"/>
              <w14:ligatures w14:val="standardContextual"/>
            </w:rPr>
          </w:pPr>
          <w:hyperlink w:anchor="_Toc146553153" w:history="1">
            <w:r w:rsidRPr="0014403A">
              <w:rPr>
                <w:rStyle w:val="Hyperlink"/>
                <w:noProof/>
              </w:rPr>
              <w:t>非歧视</w:t>
            </w:r>
            <w:r>
              <w:rPr>
                <w:noProof/>
                <w:webHidden/>
              </w:rPr>
              <w:tab/>
            </w:r>
            <w:r>
              <w:rPr>
                <w:noProof/>
                <w:webHidden/>
              </w:rPr>
              <w:fldChar w:fldCharType="begin"/>
            </w:r>
            <w:r>
              <w:rPr>
                <w:noProof/>
                <w:webHidden/>
              </w:rPr>
              <w:instrText xml:space="preserve"> PAGEREF _Toc146553153 \h </w:instrText>
            </w:r>
            <w:r>
              <w:rPr>
                <w:noProof/>
                <w:webHidden/>
              </w:rPr>
            </w:r>
            <w:r>
              <w:rPr>
                <w:noProof/>
                <w:webHidden/>
              </w:rPr>
              <w:fldChar w:fldCharType="separate"/>
            </w:r>
            <w:r>
              <w:rPr>
                <w:noProof/>
                <w:webHidden/>
              </w:rPr>
              <w:t>10</w:t>
            </w:r>
            <w:r>
              <w:rPr>
                <w:noProof/>
                <w:webHidden/>
              </w:rPr>
              <w:fldChar w:fldCharType="end"/>
            </w:r>
          </w:hyperlink>
        </w:p>
        <w:p w14:paraId="74FA81DA" w14:textId="59BB66B6" w:rsidR="00CA6FEF" w:rsidRDefault="00CA6FEF">
          <w:pPr>
            <w:pStyle w:val="TOC2"/>
            <w:tabs>
              <w:tab w:val="right" w:leader="dot" w:pos="9350"/>
            </w:tabs>
            <w:rPr>
              <w:rFonts w:eastAsiaTheme="minorEastAsia"/>
              <w:noProof/>
              <w:kern w:val="2"/>
              <w14:ligatures w14:val="standardContextual"/>
            </w:rPr>
          </w:pPr>
          <w:hyperlink w:anchor="_Toc146553154" w:history="1">
            <w:r w:rsidRPr="0014403A">
              <w:rPr>
                <w:rStyle w:val="Hyperlink"/>
                <w:noProof/>
              </w:rPr>
              <w:t>保密性</w:t>
            </w:r>
            <w:r>
              <w:rPr>
                <w:noProof/>
                <w:webHidden/>
              </w:rPr>
              <w:tab/>
            </w:r>
            <w:r>
              <w:rPr>
                <w:noProof/>
                <w:webHidden/>
              </w:rPr>
              <w:fldChar w:fldCharType="begin"/>
            </w:r>
            <w:r>
              <w:rPr>
                <w:noProof/>
                <w:webHidden/>
              </w:rPr>
              <w:instrText xml:space="preserve"> PAGEREF _Toc146553154 \h </w:instrText>
            </w:r>
            <w:r>
              <w:rPr>
                <w:noProof/>
                <w:webHidden/>
              </w:rPr>
            </w:r>
            <w:r>
              <w:rPr>
                <w:noProof/>
                <w:webHidden/>
              </w:rPr>
              <w:fldChar w:fldCharType="separate"/>
            </w:r>
            <w:r>
              <w:rPr>
                <w:noProof/>
                <w:webHidden/>
              </w:rPr>
              <w:t>10</w:t>
            </w:r>
            <w:r>
              <w:rPr>
                <w:noProof/>
                <w:webHidden/>
              </w:rPr>
              <w:fldChar w:fldCharType="end"/>
            </w:r>
          </w:hyperlink>
        </w:p>
        <w:p w14:paraId="49546DB9" w14:textId="2868D81C" w:rsidR="00CA6FEF" w:rsidRDefault="00CA6FEF">
          <w:pPr>
            <w:pStyle w:val="TOC2"/>
            <w:tabs>
              <w:tab w:val="right" w:leader="dot" w:pos="9350"/>
            </w:tabs>
            <w:rPr>
              <w:rFonts w:eastAsiaTheme="minorEastAsia"/>
              <w:noProof/>
              <w:kern w:val="2"/>
              <w14:ligatures w14:val="standardContextual"/>
            </w:rPr>
          </w:pPr>
          <w:hyperlink w:anchor="_Toc146553155" w:history="1">
            <w:r w:rsidRPr="0014403A">
              <w:rPr>
                <w:rStyle w:val="Hyperlink"/>
                <w:noProof/>
              </w:rPr>
              <w:t>强制报告虐待儿童</w:t>
            </w:r>
            <w:r>
              <w:rPr>
                <w:noProof/>
                <w:webHidden/>
              </w:rPr>
              <w:tab/>
            </w:r>
            <w:r>
              <w:rPr>
                <w:noProof/>
                <w:webHidden/>
              </w:rPr>
              <w:fldChar w:fldCharType="begin"/>
            </w:r>
            <w:r>
              <w:rPr>
                <w:noProof/>
                <w:webHidden/>
              </w:rPr>
              <w:instrText xml:space="preserve"> PAGEREF _Toc146553155 \h </w:instrText>
            </w:r>
            <w:r>
              <w:rPr>
                <w:noProof/>
                <w:webHidden/>
              </w:rPr>
            </w:r>
            <w:r>
              <w:rPr>
                <w:noProof/>
                <w:webHidden/>
              </w:rPr>
              <w:fldChar w:fldCharType="separate"/>
            </w:r>
            <w:r>
              <w:rPr>
                <w:noProof/>
                <w:webHidden/>
              </w:rPr>
              <w:t>10</w:t>
            </w:r>
            <w:r>
              <w:rPr>
                <w:noProof/>
                <w:webHidden/>
              </w:rPr>
              <w:fldChar w:fldCharType="end"/>
            </w:r>
          </w:hyperlink>
        </w:p>
        <w:p w14:paraId="470230D7" w14:textId="1BB59D7A" w:rsidR="00CA6FEF" w:rsidRDefault="00CA6FEF">
          <w:pPr>
            <w:pStyle w:val="TOC2"/>
            <w:tabs>
              <w:tab w:val="right" w:leader="dot" w:pos="9350"/>
            </w:tabs>
            <w:rPr>
              <w:rFonts w:eastAsiaTheme="minorEastAsia"/>
              <w:noProof/>
              <w:kern w:val="2"/>
              <w14:ligatures w14:val="standardContextual"/>
            </w:rPr>
          </w:pPr>
          <w:hyperlink w:anchor="_Toc146553156" w:history="1">
            <w:r w:rsidRPr="0014403A">
              <w:rPr>
                <w:rStyle w:val="Hyperlink"/>
                <w:noProof/>
              </w:rPr>
              <w:t>家长行为准则</w:t>
            </w:r>
            <w:r>
              <w:rPr>
                <w:noProof/>
                <w:webHidden/>
              </w:rPr>
              <w:tab/>
            </w:r>
            <w:r>
              <w:rPr>
                <w:noProof/>
                <w:webHidden/>
              </w:rPr>
              <w:fldChar w:fldCharType="begin"/>
            </w:r>
            <w:r>
              <w:rPr>
                <w:noProof/>
                <w:webHidden/>
              </w:rPr>
              <w:instrText xml:space="preserve"> PAGEREF _Toc146553156 \h </w:instrText>
            </w:r>
            <w:r>
              <w:rPr>
                <w:noProof/>
                <w:webHidden/>
              </w:rPr>
            </w:r>
            <w:r>
              <w:rPr>
                <w:noProof/>
                <w:webHidden/>
              </w:rPr>
              <w:fldChar w:fldCharType="separate"/>
            </w:r>
            <w:r>
              <w:rPr>
                <w:noProof/>
                <w:webHidden/>
              </w:rPr>
              <w:t>11</w:t>
            </w:r>
            <w:r>
              <w:rPr>
                <w:noProof/>
                <w:webHidden/>
              </w:rPr>
              <w:fldChar w:fldCharType="end"/>
            </w:r>
          </w:hyperlink>
        </w:p>
        <w:p w14:paraId="3A1891C1" w14:textId="716F603F" w:rsidR="00CA6FEF" w:rsidRDefault="00CA6FEF">
          <w:pPr>
            <w:pStyle w:val="TOC2"/>
            <w:tabs>
              <w:tab w:val="right" w:leader="dot" w:pos="9350"/>
            </w:tabs>
            <w:rPr>
              <w:rFonts w:eastAsiaTheme="minorEastAsia"/>
              <w:noProof/>
              <w:kern w:val="2"/>
              <w14:ligatures w14:val="standardContextual"/>
            </w:rPr>
          </w:pPr>
          <w:hyperlink w:anchor="_Toc146553157" w:history="1">
            <w:r w:rsidRPr="0014403A">
              <w:rPr>
                <w:rStyle w:val="Hyperlink"/>
                <w:noProof/>
              </w:rPr>
              <w:t>使用手机</w:t>
            </w:r>
            <w:r>
              <w:rPr>
                <w:noProof/>
                <w:webHidden/>
              </w:rPr>
              <w:tab/>
            </w:r>
            <w:r>
              <w:rPr>
                <w:noProof/>
                <w:webHidden/>
              </w:rPr>
              <w:fldChar w:fldCharType="begin"/>
            </w:r>
            <w:r>
              <w:rPr>
                <w:noProof/>
                <w:webHidden/>
              </w:rPr>
              <w:instrText xml:space="preserve"> PAGEREF _Toc146553157 \h </w:instrText>
            </w:r>
            <w:r>
              <w:rPr>
                <w:noProof/>
                <w:webHidden/>
              </w:rPr>
            </w:r>
            <w:r>
              <w:rPr>
                <w:noProof/>
                <w:webHidden/>
              </w:rPr>
              <w:fldChar w:fldCharType="separate"/>
            </w:r>
            <w:r>
              <w:rPr>
                <w:noProof/>
                <w:webHidden/>
              </w:rPr>
              <w:t>11</w:t>
            </w:r>
            <w:r>
              <w:rPr>
                <w:noProof/>
                <w:webHidden/>
              </w:rPr>
              <w:fldChar w:fldCharType="end"/>
            </w:r>
          </w:hyperlink>
        </w:p>
        <w:p w14:paraId="5B9C774C" w14:textId="638735C3" w:rsidR="00CA6FEF" w:rsidRDefault="00CA6FEF">
          <w:pPr>
            <w:pStyle w:val="TOC2"/>
            <w:tabs>
              <w:tab w:val="right" w:leader="dot" w:pos="9350"/>
            </w:tabs>
            <w:rPr>
              <w:rFonts w:eastAsiaTheme="minorEastAsia"/>
              <w:noProof/>
              <w:kern w:val="2"/>
              <w14:ligatures w14:val="standardContextual"/>
            </w:rPr>
          </w:pPr>
          <w:hyperlink w:anchor="_Toc146553158" w:history="1">
            <w:r w:rsidRPr="0014403A">
              <w:rPr>
                <w:rStyle w:val="Hyperlink"/>
                <w:noProof/>
              </w:rPr>
              <w:t>监护权纠纷</w:t>
            </w:r>
            <w:r>
              <w:rPr>
                <w:noProof/>
                <w:webHidden/>
              </w:rPr>
              <w:tab/>
            </w:r>
            <w:r>
              <w:rPr>
                <w:noProof/>
                <w:webHidden/>
              </w:rPr>
              <w:fldChar w:fldCharType="begin"/>
            </w:r>
            <w:r>
              <w:rPr>
                <w:noProof/>
                <w:webHidden/>
              </w:rPr>
              <w:instrText xml:space="preserve"> PAGEREF _Toc146553158 \h </w:instrText>
            </w:r>
            <w:r>
              <w:rPr>
                <w:noProof/>
                <w:webHidden/>
              </w:rPr>
            </w:r>
            <w:r>
              <w:rPr>
                <w:noProof/>
                <w:webHidden/>
              </w:rPr>
              <w:fldChar w:fldCharType="separate"/>
            </w:r>
            <w:r>
              <w:rPr>
                <w:noProof/>
                <w:webHidden/>
              </w:rPr>
              <w:t>11</w:t>
            </w:r>
            <w:r>
              <w:rPr>
                <w:noProof/>
                <w:webHidden/>
              </w:rPr>
              <w:fldChar w:fldCharType="end"/>
            </w:r>
          </w:hyperlink>
        </w:p>
        <w:p w14:paraId="1C9984D0" w14:textId="356FE051" w:rsidR="00CA6FEF" w:rsidRDefault="00CA6FEF">
          <w:pPr>
            <w:pStyle w:val="TOC2"/>
            <w:tabs>
              <w:tab w:val="right" w:leader="dot" w:pos="9350"/>
            </w:tabs>
            <w:rPr>
              <w:rFonts w:eastAsiaTheme="minorEastAsia"/>
              <w:noProof/>
              <w:kern w:val="2"/>
              <w14:ligatures w14:val="standardContextual"/>
            </w:rPr>
          </w:pPr>
          <w:hyperlink w:anchor="_Toc146553159" w:history="1">
            <w:r w:rsidRPr="0014403A">
              <w:rPr>
                <w:rStyle w:val="Hyperlink"/>
                <w:noProof/>
              </w:rPr>
              <w:t>转介和外部评估 / 特殊需要服务</w:t>
            </w:r>
            <w:r>
              <w:rPr>
                <w:noProof/>
                <w:webHidden/>
              </w:rPr>
              <w:tab/>
            </w:r>
            <w:r>
              <w:rPr>
                <w:noProof/>
                <w:webHidden/>
              </w:rPr>
              <w:fldChar w:fldCharType="begin"/>
            </w:r>
            <w:r>
              <w:rPr>
                <w:noProof/>
                <w:webHidden/>
              </w:rPr>
              <w:instrText xml:space="preserve"> PAGEREF _Toc146553159 \h </w:instrText>
            </w:r>
            <w:r>
              <w:rPr>
                <w:noProof/>
                <w:webHidden/>
              </w:rPr>
            </w:r>
            <w:r>
              <w:rPr>
                <w:noProof/>
                <w:webHidden/>
              </w:rPr>
              <w:fldChar w:fldCharType="separate"/>
            </w:r>
            <w:r>
              <w:rPr>
                <w:noProof/>
                <w:webHidden/>
              </w:rPr>
              <w:t>11</w:t>
            </w:r>
            <w:r>
              <w:rPr>
                <w:noProof/>
                <w:webHidden/>
              </w:rPr>
              <w:fldChar w:fldCharType="end"/>
            </w:r>
          </w:hyperlink>
        </w:p>
        <w:p w14:paraId="4888F01C" w14:textId="73CF5744" w:rsidR="00CA6FEF" w:rsidRDefault="00CA6FEF">
          <w:pPr>
            <w:pStyle w:val="TOC2"/>
            <w:tabs>
              <w:tab w:val="right" w:leader="dot" w:pos="9350"/>
            </w:tabs>
            <w:rPr>
              <w:rFonts w:eastAsiaTheme="minorEastAsia"/>
              <w:noProof/>
              <w:kern w:val="2"/>
              <w14:ligatures w14:val="standardContextual"/>
            </w:rPr>
          </w:pPr>
          <w:hyperlink w:anchor="_Toc146553160" w:history="1">
            <w:r w:rsidRPr="0014403A">
              <w:rPr>
                <w:rStyle w:val="Hyperlink"/>
                <w:noProof/>
              </w:rPr>
              <w:t>文化和语言多样化的学习者</w:t>
            </w:r>
            <w:r>
              <w:rPr>
                <w:noProof/>
                <w:webHidden/>
              </w:rPr>
              <w:tab/>
            </w:r>
            <w:r>
              <w:rPr>
                <w:noProof/>
                <w:webHidden/>
              </w:rPr>
              <w:fldChar w:fldCharType="begin"/>
            </w:r>
            <w:r>
              <w:rPr>
                <w:noProof/>
                <w:webHidden/>
              </w:rPr>
              <w:instrText xml:space="preserve"> PAGEREF _Toc146553160 \h </w:instrText>
            </w:r>
            <w:r>
              <w:rPr>
                <w:noProof/>
                <w:webHidden/>
              </w:rPr>
            </w:r>
            <w:r>
              <w:rPr>
                <w:noProof/>
                <w:webHidden/>
              </w:rPr>
              <w:fldChar w:fldCharType="separate"/>
            </w:r>
            <w:r>
              <w:rPr>
                <w:noProof/>
                <w:webHidden/>
              </w:rPr>
              <w:t>12</w:t>
            </w:r>
            <w:r>
              <w:rPr>
                <w:noProof/>
                <w:webHidden/>
              </w:rPr>
              <w:fldChar w:fldCharType="end"/>
            </w:r>
          </w:hyperlink>
        </w:p>
        <w:p w14:paraId="48704620" w14:textId="3F68D500" w:rsidR="00CA6FEF" w:rsidRDefault="00CA6FEF">
          <w:pPr>
            <w:pStyle w:val="TOC2"/>
            <w:tabs>
              <w:tab w:val="right" w:leader="dot" w:pos="9350"/>
            </w:tabs>
            <w:rPr>
              <w:rFonts w:eastAsiaTheme="minorEastAsia"/>
              <w:noProof/>
              <w:kern w:val="2"/>
              <w14:ligatures w14:val="standardContextual"/>
            </w:rPr>
          </w:pPr>
          <w:hyperlink w:anchor="_Toc146553161" w:history="1">
            <w:r w:rsidRPr="0014403A">
              <w:rPr>
                <w:rStyle w:val="Hyperlink"/>
                <w:noProof/>
              </w:rPr>
              <w:t>积极的指导、纪律和行为管理</w:t>
            </w:r>
            <w:r>
              <w:rPr>
                <w:noProof/>
                <w:webHidden/>
              </w:rPr>
              <w:tab/>
            </w:r>
            <w:r>
              <w:rPr>
                <w:noProof/>
                <w:webHidden/>
              </w:rPr>
              <w:fldChar w:fldCharType="begin"/>
            </w:r>
            <w:r>
              <w:rPr>
                <w:noProof/>
                <w:webHidden/>
              </w:rPr>
              <w:instrText xml:space="preserve"> PAGEREF _Toc146553161 \h </w:instrText>
            </w:r>
            <w:r>
              <w:rPr>
                <w:noProof/>
                <w:webHidden/>
              </w:rPr>
            </w:r>
            <w:r>
              <w:rPr>
                <w:noProof/>
                <w:webHidden/>
              </w:rPr>
              <w:fldChar w:fldCharType="separate"/>
            </w:r>
            <w:r>
              <w:rPr>
                <w:noProof/>
                <w:webHidden/>
              </w:rPr>
              <w:t>12</w:t>
            </w:r>
            <w:r>
              <w:rPr>
                <w:noProof/>
                <w:webHidden/>
              </w:rPr>
              <w:fldChar w:fldCharType="end"/>
            </w:r>
          </w:hyperlink>
        </w:p>
        <w:p w14:paraId="163F1F4E" w14:textId="6CC9C8A2" w:rsidR="00CA6FEF" w:rsidRDefault="00CA6FEF">
          <w:pPr>
            <w:pStyle w:val="TOC2"/>
            <w:tabs>
              <w:tab w:val="right" w:leader="dot" w:pos="9350"/>
            </w:tabs>
            <w:rPr>
              <w:rFonts w:eastAsiaTheme="minorEastAsia"/>
              <w:noProof/>
              <w:kern w:val="2"/>
              <w14:ligatures w14:val="standardContextual"/>
            </w:rPr>
          </w:pPr>
          <w:hyperlink w:anchor="_Toc146553162" w:history="1">
            <w:r w:rsidRPr="0014403A">
              <w:rPr>
                <w:rStyle w:val="Hyperlink"/>
                <w:noProof/>
              </w:rPr>
              <w:t>教导儿童身体和性发展</w:t>
            </w:r>
            <w:r>
              <w:rPr>
                <w:noProof/>
                <w:webHidden/>
              </w:rPr>
              <w:tab/>
            </w:r>
            <w:r>
              <w:rPr>
                <w:noProof/>
                <w:webHidden/>
              </w:rPr>
              <w:fldChar w:fldCharType="begin"/>
            </w:r>
            <w:r>
              <w:rPr>
                <w:noProof/>
                <w:webHidden/>
              </w:rPr>
              <w:instrText xml:space="preserve"> PAGEREF _Toc146553162 \h </w:instrText>
            </w:r>
            <w:r>
              <w:rPr>
                <w:noProof/>
                <w:webHidden/>
              </w:rPr>
            </w:r>
            <w:r>
              <w:rPr>
                <w:noProof/>
                <w:webHidden/>
              </w:rPr>
              <w:fldChar w:fldCharType="separate"/>
            </w:r>
            <w:r>
              <w:rPr>
                <w:noProof/>
                <w:webHidden/>
              </w:rPr>
              <w:t>14</w:t>
            </w:r>
            <w:r>
              <w:rPr>
                <w:noProof/>
                <w:webHidden/>
              </w:rPr>
              <w:fldChar w:fldCharType="end"/>
            </w:r>
          </w:hyperlink>
        </w:p>
        <w:p w14:paraId="0EA0B979" w14:textId="5A01B13D" w:rsidR="00CA6FEF" w:rsidRDefault="00CA6FEF">
          <w:pPr>
            <w:pStyle w:val="TOC2"/>
            <w:tabs>
              <w:tab w:val="right" w:leader="dot" w:pos="9350"/>
            </w:tabs>
            <w:rPr>
              <w:rFonts w:eastAsiaTheme="minorEastAsia"/>
              <w:noProof/>
              <w:kern w:val="2"/>
              <w14:ligatures w14:val="standardContextual"/>
            </w:rPr>
          </w:pPr>
          <w:hyperlink w:anchor="_Toc146553163" w:history="1">
            <w:r w:rsidRPr="0014403A">
              <w:rPr>
                <w:rStyle w:val="Hyperlink"/>
                <w:noProof/>
              </w:rPr>
              <w:t>停学/开除 - 请参阅附录 1</w:t>
            </w:r>
            <w:r>
              <w:rPr>
                <w:noProof/>
                <w:webHidden/>
              </w:rPr>
              <w:tab/>
            </w:r>
            <w:r>
              <w:rPr>
                <w:noProof/>
                <w:webHidden/>
              </w:rPr>
              <w:fldChar w:fldCharType="begin"/>
            </w:r>
            <w:r>
              <w:rPr>
                <w:noProof/>
                <w:webHidden/>
              </w:rPr>
              <w:instrText xml:space="preserve"> PAGEREF _Toc146553163 \h </w:instrText>
            </w:r>
            <w:r>
              <w:rPr>
                <w:noProof/>
                <w:webHidden/>
              </w:rPr>
            </w:r>
            <w:r>
              <w:rPr>
                <w:noProof/>
                <w:webHidden/>
              </w:rPr>
              <w:fldChar w:fldCharType="separate"/>
            </w:r>
            <w:r>
              <w:rPr>
                <w:noProof/>
                <w:webHidden/>
              </w:rPr>
              <w:t>14</w:t>
            </w:r>
            <w:r>
              <w:rPr>
                <w:noProof/>
                <w:webHidden/>
              </w:rPr>
              <w:fldChar w:fldCharType="end"/>
            </w:r>
          </w:hyperlink>
        </w:p>
        <w:p w14:paraId="46F80B08" w14:textId="462EC157" w:rsidR="00CA6FEF" w:rsidRDefault="00CA6FEF">
          <w:pPr>
            <w:pStyle w:val="TOC2"/>
            <w:tabs>
              <w:tab w:val="right" w:leader="dot" w:pos="9350"/>
            </w:tabs>
            <w:rPr>
              <w:rFonts w:eastAsiaTheme="minorEastAsia"/>
              <w:noProof/>
              <w:kern w:val="2"/>
              <w14:ligatures w14:val="standardContextual"/>
            </w:rPr>
          </w:pPr>
          <w:hyperlink w:anchor="_Toc146553164" w:history="1">
            <w:r w:rsidRPr="0014403A">
              <w:rPr>
                <w:rStyle w:val="Hyperlink"/>
                <w:noProof/>
              </w:rPr>
              <w:t>生日</w:t>
            </w:r>
            <w:r>
              <w:rPr>
                <w:noProof/>
                <w:webHidden/>
              </w:rPr>
              <w:tab/>
            </w:r>
            <w:r>
              <w:rPr>
                <w:noProof/>
                <w:webHidden/>
              </w:rPr>
              <w:fldChar w:fldCharType="begin"/>
            </w:r>
            <w:r>
              <w:rPr>
                <w:noProof/>
                <w:webHidden/>
              </w:rPr>
              <w:instrText xml:space="preserve"> PAGEREF _Toc146553164 \h </w:instrText>
            </w:r>
            <w:r>
              <w:rPr>
                <w:noProof/>
                <w:webHidden/>
              </w:rPr>
            </w:r>
            <w:r>
              <w:rPr>
                <w:noProof/>
                <w:webHidden/>
              </w:rPr>
              <w:fldChar w:fldCharType="separate"/>
            </w:r>
            <w:r>
              <w:rPr>
                <w:noProof/>
                <w:webHidden/>
              </w:rPr>
              <w:t>16</w:t>
            </w:r>
            <w:r>
              <w:rPr>
                <w:noProof/>
                <w:webHidden/>
              </w:rPr>
              <w:fldChar w:fldCharType="end"/>
            </w:r>
          </w:hyperlink>
        </w:p>
        <w:p w14:paraId="34CC14F6" w14:textId="364152AF" w:rsidR="00CA6FEF" w:rsidRDefault="00CA6FEF">
          <w:pPr>
            <w:pStyle w:val="TOC2"/>
            <w:tabs>
              <w:tab w:val="right" w:leader="dot" w:pos="9350"/>
            </w:tabs>
            <w:rPr>
              <w:rFonts w:eastAsiaTheme="minorEastAsia"/>
              <w:noProof/>
              <w:kern w:val="2"/>
              <w14:ligatures w14:val="standardContextual"/>
            </w:rPr>
          </w:pPr>
          <w:hyperlink w:anchor="_Toc146553165" w:history="1">
            <w:r w:rsidRPr="0014403A">
              <w:rPr>
                <w:rStyle w:val="Hyperlink"/>
                <w:noProof/>
              </w:rPr>
              <w:t>节日传统和庆祝活动</w:t>
            </w:r>
            <w:r>
              <w:rPr>
                <w:noProof/>
                <w:webHidden/>
              </w:rPr>
              <w:tab/>
            </w:r>
            <w:r>
              <w:rPr>
                <w:noProof/>
                <w:webHidden/>
              </w:rPr>
              <w:fldChar w:fldCharType="begin"/>
            </w:r>
            <w:r>
              <w:rPr>
                <w:noProof/>
                <w:webHidden/>
              </w:rPr>
              <w:instrText xml:space="preserve"> PAGEREF _Toc146553165 \h </w:instrText>
            </w:r>
            <w:r>
              <w:rPr>
                <w:noProof/>
                <w:webHidden/>
              </w:rPr>
            </w:r>
            <w:r>
              <w:rPr>
                <w:noProof/>
                <w:webHidden/>
              </w:rPr>
              <w:fldChar w:fldCharType="separate"/>
            </w:r>
            <w:r>
              <w:rPr>
                <w:noProof/>
                <w:webHidden/>
              </w:rPr>
              <w:t>16</w:t>
            </w:r>
            <w:r>
              <w:rPr>
                <w:noProof/>
                <w:webHidden/>
              </w:rPr>
              <w:fldChar w:fldCharType="end"/>
            </w:r>
          </w:hyperlink>
        </w:p>
        <w:p w14:paraId="144D0028" w14:textId="5FF60D89" w:rsidR="00CA6FEF" w:rsidRDefault="00CA6FEF">
          <w:pPr>
            <w:pStyle w:val="TOC2"/>
            <w:tabs>
              <w:tab w:val="right" w:leader="dot" w:pos="9350"/>
            </w:tabs>
            <w:rPr>
              <w:rFonts w:eastAsiaTheme="minorEastAsia"/>
              <w:noProof/>
              <w:kern w:val="2"/>
              <w14:ligatures w14:val="standardContextual"/>
            </w:rPr>
          </w:pPr>
          <w:hyperlink w:anchor="_Toc146553166" w:history="1">
            <w:r w:rsidRPr="0014403A">
              <w:rPr>
                <w:rStyle w:val="Hyperlink"/>
                <w:noProof/>
              </w:rPr>
              <w:t>研究</w:t>
            </w:r>
            <w:r>
              <w:rPr>
                <w:noProof/>
                <w:webHidden/>
              </w:rPr>
              <w:tab/>
            </w:r>
            <w:r>
              <w:rPr>
                <w:noProof/>
                <w:webHidden/>
              </w:rPr>
              <w:fldChar w:fldCharType="begin"/>
            </w:r>
            <w:r>
              <w:rPr>
                <w:noProof/>
                <w:webHidden/>
              </w:rPr>
              <w:instrText xml:space="preserve"> PAGEREF _Toc146553166 \h </w:instrText>
            </w:r>
            <w:r>
              <w:rPr>
                <w:noProof/>
                <w:webHidden/>
              </w:rPr>
            </w:r>
            <w:r>
              <w:rPr>
                <w:noProof/>
                <w:webHidden/>
              </w:rPr>
              <w:fldChar w:fldCharType="separate"/>
            </w:r>
            <w:r>
              <w:rPr>
                <w:noProof/>
                <w:webHidden/>
              </w:rPr>
              <w:t>17</w:t>
            </w:r>
            <w:r>
              <w:rPr>
                <w:noProof/>
                <w:webHidden/>
              </w:rPr>
              <w:fldChar w:fldCharType="end"/>
            </w:r>
          </w:hyperlink>
        </w:p>
        <w:p w14:paraId="690BA963" w14:textId="318E4512" w:rsidR="00CA6FEF" w:rsidRDefault="00CA6FEF">
          <w:pPr>
            <w:pStyle w:val="TOC2"/>
            <w:tabs>
              <w:tab w:val="right" w:leader="dot" w:pos="9350"/>
            </w:tabs>
            <w:rPr>
              <w:rFonts w:eastAsiaTheme="minorEastAsia"/>
              <w:noProof/>
              <w:kern w:val="2"/>
              <w14:ligatures w14:val="standardContextual"/>
            </w:rPr>
          </w:pPr>
          <w:hyperlink w:anchor="_Toc146553167" w:history="1">
            <w:r w:rsidRPr="0014403A">
              <w:rPr>
                <w:rStyle w:val="Hyperlink"/>
                <w:noProof/>
              </w:rPr>
              <w:t>宣传</w:t>
            </w:r>
            <w:r>
              <w:rPr>
                <w:noProof/>
                <w:webHidden/>
              </w:rPr>
              <w:tab/>
            </w:r>
            <w:r>
              <w:rPr>
                <w:noProof/>
                <w:webHidden/>
              </w:rPr>
              <w:fldChar w:fldCharType="begin"/>
            </w:r>
            <w:r>
              <w:rPr>
                <w:noProof/>
                <w:webHidden/>
              </w:rPr>
              <w:instrText xml:space="preserve"> PAGEREF _Toc146553167 \h </w:instrText>
            </w:r>
            <w:r>
              <w:rPr>
                <w:noProof/>
                <w:webHidden/>
              </w:rPr>
            </w:r>
            <w:r>
              <w:rPr>
                <w:noProof/>
                <w:webHidden/>
              </w:rPr>
              <w:fldChar w:fldCharType="separate"/>
            </w:r>
            <w:r>
              <w:rPr>
                <w:noProof/>
                <w:webHidden/>
              </w:rPr>
              <w:t>17</w:t>
            </w:r>
            <w:r>
              <w:rPr>
                <w:noProof/>
                <w:webHidden/>
              </w:rPr>
              <w:fldChar w:fldCharType="end"/>
            </w:r>
          </w:hyperlink>
        </w:p>
        <w:p w14:paraId="7F6E3744" w14:textId="25C2D376" w:rsidR="00CA6FEF" w:rsidRDefault="00CA6FEF">
          <w:pPr>
            <w:pStyle w:val="TOC1"/>
            <w:tabs>
              <w:tab w:val="right" w:leader="dot" w:pos="9350"/>
            </w:tabs>
            <w:rPr>
              <w:rFonts w:eastAsiaTheme="minorEastAsia"/>
              <w:noProof/>
              <w:kern w:val="2"/>
              <w14:ligatures w14:val="standardContextual"/>
            </w:rPr>
          </w:pPr>
          <w:hyperlink w:anchor="_Toc146553168" w:history="1">
            <w:r w:rsidRPr="0014403A">
              <w:rPr>
                <w:rStyle w:val="Hyperlink"/>
                <w:noProof/>
              </w:rPr>
              <w:t>入场和出勤</w:t>
            </w:r>
            <w:r>
              <w:rPr>
                <w:noProof/>
                <w:webHidden/>
              </w:rPr>
              <w:tab/>
            </w:r>
            <w:r>
              <w:rPr>
                <w:noProof/>
                <w:webHidden/>
              </w:rPr>
              <w:fldChar w:fldCharType="begin"/>
            </w:r>
            <w:r>
              <w:rPr>
                <w:noProof/>
                <w:webHidden/>
              </w:rPr>
              <w:instrText xml:space="preserve"> PAGEREF _Toc146553168 \h </w:instrText>
            </w:r>
            <w:r>
              <w:rPr>
                <w:noProof/>
                <w:webHidden/>
              </w:rPr>
            </w:r>
            <w:r>
              <w:rPr>
                <w:noProof/>
                <w:webHidden/>
              </w:rPr>
              <w:fldChar w:fldCharType="separate"/>
            </w:r>
            <w:r>
              <w:rPr>
                <w:noProof/>
                <w:webHidden/>
              </w:rPr>
              <w:t>17</w:t>
            </w:r>
            <w:r>
              <w:rPr>
                <w:noProof/>
                <w:webHidden/>
              </w:rPr>
              <w:fldChar w:fldCharType="end"/>
            </w:r>
          </w:hyperlink>
        </w:p>
        <w:p w14:paraId="424B3905" w14:textId="151A3809" w:rsidR="00CA6FEF" w:rsidRDefault="00CA6FEF">
          <w:pPr>
            <w:pStyle w:val="TOC2"/>
            <w:tabs>
              <w:tab w:val="right" w:leader="dot" w:pos="9350"/>
            </w:tabs>
            <w:rPr>
              <w:rFonts w:eastAsiaTheme="minorEastAsia"/>
              <w:noProof/>
              <w:kern w:val="2"/>
              <w14:ligatures w14:val="standardContextual"/>
            </w:rPr>
          </w:pPr>
          <w:hyperlink w:anchor="_Toc146553169" w:history="1">
            <w:r w:rsidRPr="0014403A">
              <w:rPr>
                <w:rStyle w:val="Hyperlink"/>
                <w:noProof/>
              </w:rPr>
              <w:t>注册程序 / 表格和权限</w:t>
            </w:r>
            <w:r>
              <w:rPr>
                <w:noProof/>
                <w:webHidden/>
              </w:rPr>
              <w:tab/>
            </w:r>
            <w:r>
              <w:rPr>
                <w:noProof/>
                <w:webHidden/>
              </w:rPr>
              <w:fldChar w:fldCharType="begin"/>
            </w:r>
            <w:r>
              <w:rPr>
                <w:noProof/>
                <w:webHidden/>
              </w:rPr>
              <w:instrText xml:space="preserve"> PAGEREF _Toc146553169 \h </w:instrText>
            </w:r>
            <w:r>
              <w:rPr>
                <w:noProof/>
                <w:webHidden/>
              </w:rPr>
            </w:r>
            <w:r>
              <w:rPr>
                <w:noProof/>
                <w:webHidden/>
              </w:rPr>
              <w:fldChar w:fldCharType="separate"/>
            </w:r>
            <w:r>
              <w:rPr>
                <w:noProof/>
                <w:webHidden/>
              </w:rPr>
              <w:t>17</w:t>
            </w:r>
            <w:r>
              <w:rPr>
                <w:noProof/>
                <w:webHidden/>
              </w:rPr>
              <w:fldChar w:fldCharType="end"/>
            </w:r>
          </w:hyperlink>
        </w:p>
        <w:p w14:paraId="5AD73E78" w14:textId="5AEE5E1E" w:rsidR="00CA6FEF" w:rsidRDefault="00CA6FEF">
          <w:pPr>
            <w:pStyle w:val="TOC3"/>
            <w:tabs>
              <w:tab w:val="right" w:leader="dot" w:pos="9350"/>
            </w:tabs>
            <w:rPr>
              <w:rFonts w:eastAsiaTheme="minorEastAsia"/>
              <w:noProof/>
              <w:kern w:val="2"/>
              <w14:ligatures w14:val="standardContextual"/>
            </w:rPr>
          </w:pPr>
          <w:hyperlink w:anchor="_Toc146553170" w:history="1">
            <w:r w:rsidRPr="0014403A">
              <w:rPr>
                <w:rStyle w:val="Hyperlink"/>
                <w:noProof/>
              </w:rPr>
              <w:t>学前班入学</w:t>
            </w:r>
            <w:r>
              <w:rPr>
                <w:noProof/>
                <w:webHidden/>
              </w:rPr>
              <w:tab/>
            </w:r>
            <w:r>
              <w:rPr>
                <w:noProof/>
                <w:webHidden/>
              </w:rPr>
              <w:fldChar w:fldCharType="begin"/>
            </w:r>
            <w:r>
              <w:rPr>
                <w:noProof/>
                <w:webHidden/>
              </w:rPr>
              <w:instrText xml:space="preserve"> PAGEREF _Toc146553170 \h </w:instrText>
            </w:r>
            <w:r>
              <w:rPr>
                <w:noProof/>
                <w:webHidden/>
              </w:rPr>
            </w:r>
            <w:r>
              <w:rPr>
                <w:noProof/>
                <w:webHidden/>
              </w:rPr>
              <w:fldChar w:fldCharType="separate"/>
            </w:r>
            <w:r>
              <w:rPr>
                <w:noProof/>
                <w:webHidden/>
              </w:rPr>
              <w:t>18</w:t>
            </w:r>
            <w:r>
              <w:rPr>
                <w:noProof/>
                <w:webHidden/>
              </w:rPr>
              <w:fldChar w:fldCharType="end"/>
            </w:r>
          </w:hyperlink>
        </w:p>
        <w:p w14:paraId="0E8470A4" w14:textId="6A6BA88C" w:rsidR="00CA6FEF" w:rsidRDefault="00CA6FEF">
          <w:pPr>
            <w:pStyle w:val="TOC3"/>
            <w:tabs>
              <w:tab w:val="right" w:leader="dot" w:pos="9350"/>
            </w:tabs>
            <w:rPr>
              <w:rFonts w:eastAsiaTheme="minorEastAsia"/>
              <w:noProof/>
              <w:kern w:val="2"/>
              <w14:ligatures w14:val="standardContextual"/>
            </w:rPr>
          </w:pPr>
          <w:hyperlink w:anchor="_Toc146553171" w:history="1">
            <w:r w:rsidRPr="0014403A">
              <w:rPr>
                <w:rStyle w:val="Hyperlink"/>
                <w:noProof/>
              </w:rPr>
              <w:t>校外入学</w:t>
            </w:r>
            <w:r>
              <w:rPr>
                <w:noProof/>
                <w:webHidden/>
              </w:rPr>
              <w:tab/>
            </w:r>
            <w:r>
              <w:rPr>
                <w:noProof/>
                <w:webHidden/>
              </w:rPr>
              <w:fldChar w:fldCharType="begin"/>
            </w:r>
            <w:r>
              <w:rPr>
                <w:noProof/>
                <w:webHidden/>
              </w:rPr>
              <w:instrText xml:space="preserve"> PAGEREF _Toc146553171 \h </w:instrText>
            </w:r>
            <w:r>
              <w:rPr>
                <w:noProof/>
                <w:webHidden/>
              </w:rPr>
            </w:r>
            <w:r>
              <w:rPr>
                <w:noProof/>
                <w:webHidden/>
              </w:rPr>
              <w:fldChar w:fldCharType="separate"/>
            </w:r>
            <w:r>
              <w:rPr>
                <w:noProof/>
                <w:webHidden/>
              </w:rPr>
              <w:t>18</w:t>
            </w:r>
            <w:r>
              <w:rPr>
                <w:noProof/>
                <w:webHidden/>
              </w:rPr>
              <w:fldChar w:fldCharType="end"/>
            </w:r>
          </w:hyperlink>
        </w:p>
        <w:p w14:paraId="09E1FE67" w14:textId="7847F8CB" w:rsidR="00CA6FEF" w:rsidRDefault="00CA6FEF">
          <w:pPr>
            <w:pStyle w:val="TOC2"/>
            <w:tabs>
              <w:tab w:val="right" w:leader="dot" w:pos="9350"/>
            </w:tabs>
            <w:rPr>
              <w:rFonts w:eastAsiaTheme="minorEastAsia"/>
              <w:noProof/>
              <w:kern w:val="2"/>
              <w14:ligatures w14:val="standardContextual"/>
            </w:rPr>
          </w:pPr>
          <w:hyperlink w:anchor="_Toc146553172" w:history="1">
            <w:r w:rsidRPr="0014403A">
              <w:rPr>
                <w:rStyle w:val="Hyperlink"/>
                <w:noProof/>
              </w:rPr>
              <w:t>更新联系信息</w:t>
            </w:r>
            <w:r>
              <w:rPr>
                <w:noProof/>
                <w:webHidden/>
              </w:rPr>
              <w:tab/>
            </w:r>
            <w:r>
              <w:rPr>
                <w:noProof/>
                <w:webHidden/>
              </w:rPr>
              <w:fldChar w:fldCharType="begin"/>
            </w:r>
            <w:r>
              <w:rPr>
                <w:noProof/>
                <w:webHidden/>
              </w:rPr>
              <w:instrText xml:space="preserve"> PAGEREF _Toc146553172 \h </w:instrText>
            </w:r>
            <w:r>
              <w:rPr>
                <w:noProof/>
                <w:webHidden/>
              </w:rPr>
            </w:r>
            <w:r>
              <w:rPr>
                <w:noProof/>
                <w:webHidden/>
              </w:rPr>
              <w:fldChar w:fldCharType="separate"/>
            </w:r>
            <w:r>
              <w:rPr>
                <w:noProof/>
                <w:webHidden/>
              </w:rPr>
              <w:t>18</w:t>
            </w:r>
            <w:r>
              <w:rPr>
                <w:noProof/>
                <w:webHidden/>
              </w:rPr>
              <w:fldChar w:fldCharType="end"/>
            </w:r>
          </w:hyperlink>
        </w:p>
        <w:p w14:paraId="3DE95916" w14:textId="0815565D" w:rsidR="00CA6FEF" w:rsidRDefault="00CA6FEF">
          <w:pPr>
            <w:pStyle w:val="TOC2"/>
            <w:tabs>
              <w:tab w:val="right" w:leader="dot" w:pos="9350"/>
            </w:tabs>
            <w:rPr>
              <w:rFonts w:eastAsiaTheme="minorEastAsia"/>
              <w:noProof/>
              <w:kern w:val="2"/>
              <w14:ligatures w14:val="standardContextual"/>
            </w:rPr>
          </w:pPr>
          <w:hyperlink w:anchor="_Toc146553173" w:history="1">
            <w:r w:rsidRPr="0014403A">
              <w:rPr>
                <w:rStyle w:val="Hyperlink"/>
                <w:noProof/>
              </w:rPr>
              <w:t>入学变更/退学</w:t>
            </w:r>
            <w:r>
              <w:rPr>
                <w:noProof/>
                <w:webHidden/>
              </w:rPr>
              <w:tab/>
            </w:r>
            <w:r>
              <w:rPr>
                <w:noProof/>
                <w:webHidden/>
              </w:rPr>
              <w:fldChar w:fldCharType="begin"/>
            </w:r>
            <w:r>
              <w:rPr>
                <w:noProof/>
                <w:webHidden/>
              </w:rPr>
              <w:instrText xml:space="preserve"> PAGEREF _Toc146553173 \h </w:instrText>
            </w:r>
            <w:r>
              <w:rPr>
                <w:noProof/>
                <w:webHidden/>
              </w:rPr>
            </w:r>
            <w:r>
              <w:rPr>
                <w:noProof/>
                <w:webHidden/>
              </w:rPr>
              <w:fldChar w:fldCharType="separate"/>
            </w:r>
            <w:r>
              <w:rPr>
                <w:noProof/>
                <w:webHidden/>
              </w:rPr>
              <w:t>18</w:t>
            </w:r>
            <w:r>
              <w:rPr>
                <w:noProof/>
                <w:webHidden/>
              </w:rPr>
              <w:fldChar w:fldCharType="end"/>
            </w:r>
          </w:hyperlink>
        </w:p>
        <w:p w14:paraId="3C0B6627" w14:textId="747ED006" w:rsidR="00CA6FEF" w:rsidRDefault="00CA6FEF">
          <w:pPr>
            <w:pStyle w:val="TOC2"/>
            <w:tabs>
              <w:tab w:val="right" w:leader="dot" w:pos="9350"/>
            </w:tabs>
            <w:rPr>
              <w:rFonts w:eastAsiaTheme="minorEastAsia"/>
              <w:noProof/>
              <w:kern w:val="2"/>
              <w14:ligatures w14:val="standardContextual"/>
            </w:rPr>
          </w:pPr>
          <w:hyperlink w:anchor="_Toc146553174" w:history="1">
            <w:r w:rsidRPr="0014403A">
              <w:rPr>
                <w:rStyle w:val="Hyperlink"/>
                <w:noProof/>
              </w:rPr>
              <w:t>缺勤 / 休假</w:t>
            </w:r>
            <w:r>
              <w:rPr>
                <w:noProof/>
                <w:webHidden/>
              </w:rPr>
              <w:tab/>
            </w:r>
            <w:r>
              <w:rPr>
                <w:noProof/>
                <w:webHidden/>
              </w:rPr>
              <w:fldChar w:fldCharType="begin"/>
            </w:r>
            <w:r>
              <w:rPr>
                <w:noProof/>
                <w:webHidden/>
              </w:rPr>
              <w:instrText xml:space="preserve"> PAGEREF _Toc146553174 \h </w:instrText>
            </w:r>
            <w:r>
              <w:rPr>
                <w:noProof/>
                <w:webHidden/>
              </w:rPr>
            </w:r>
            <w:r>
              <w:rPr>
                <w:noProof/>
                <w:webHidden/>
              </w:rPr>
              <w:fldChar w:fldCharType="separate"/>
            </w:r>
            <w:r>
              <w:rPr>
                <w:noProof/>
                <w:webHidden/>
              </w:rPr>
              <w:t>18</w:t>
            </w:r>
            <w:r>
              <w:rPr>
                <w:noProof/>
                <w:webHidden/>
              </w:rPr>
              <w:fldChar w:fldCharType="end"/>
            </w:r>
          </w:hyperlink>
        </w:p>
        <w:p w14:paraId="1C5AB2BF" w14:textId="636D455E" w:rsidR="00CA6FEF" w:rsidRDefault="00CA6FEF">
          <w:pPr>
            <w:pStyle w:val="TOC2"/>
            <w:tabs>
              <w:tab w:val="right" w:leader="dot" w:pos="9350"/>
            </w:tabs>
            <w:rPr>
              <w:rFonts w:eastAsiaTheme="minorEastAsia"/>
              <w:noProof/>
              <w:kern w:val="2"/>
              <w14:ligatures w14:val="standardContextual"/>
            </w:rPr>
          </w:pPr>
          <w:hyperlink w:anchor="_Toc146553175" w:history="1">
            <w:r w:rsidRPr="0014403A">
              <w:rPr>
                <w:rStyle w:val="Hyperlink"/>
                <w:noProof/>
              </w:rPr>
              <w:t>授权取件</w:t>
            </w:r>
            <w:r>
              <w:rPr>
                <w:noProof/>
                <w:webHidden/>
              </w:rPr>
              <w:tab/>
            </w:r>
            <w:r>
              <w:rPr>
                <w:noProof/>
                <w:webHidden/>
              </w:rPr>
              <w:fldChar w:fldCharType="begin"/>
            </w:r>
            <w:r>
              <w:rPr>
                <w:noProof/>
                <w:webHidden/>
              </w:rPr>
              <w:instrText xml:space="preserve"> PAGEREF _Toc146553175 \h </w:instrText>
            </w:r>
            <w:r>
              <w:rPr>
                <w:noProof/>
                <w:webHidden/>
              </w:rPr>
            </w:r>
            <w:r>
              <w:rPr>
                <w:noProof/>
                <w:webHidden/>
              </w:rPr>
              <w:fldChar w:fldCharType="separate"/>
            </w:r>
            <w:r>
              <w:rPr>
                <w:noProof/>
                <w:webHidden/>
              </w:rPr>
              <w:t>18</w:t>
            </w:r>
            <w:r>
              <w:rPr>
                <w:noProof/>
                <w:webHidden/>
              </w:rPr>
              <w:fldChar w:fldCharType="end"/>
            </w:r>
          </w:hyperlink>
        </w:p>
        <w:p w14:paraId="5E88154A" w14:textId="2F2251F1" w:rsidR="00CA6FEF" w:rsidRDefault="00CA6FEF">
          <w:pPr>
            <w:pStyle w:val="TOC2"/>
            <w:tabs>
              <w:tab w:val="right" w:leader="dot" w:pos="9350"/>
            </w:tabs>
            <w:rPr>
              <w:rFonts w:eastAsiaTheme="minorEastAsia"/>
              <w:noProof/>
              <w:kern w:val="2"/>
              <w14:ligatures w14:val="standardContextual"/>
            </w:rPr>
          </w:pPr>
          <w:hyperlink w:anchor="_Toc146553176" w:history="1">
            <w:r w:rsidRPr="0014403A">
              <w:rPr>
                <w:rStyle w:val="Hyperlink"/>
                <w:noProof/>
              </w:rPr>
              <w:t>唱片的发布</w:t>
            </w:r>
            <w:r>
              <w:rPr>
                <w:noProof/>
                <w:webHidden/>
              </w:rPr>
              <w:tab/>
            </w:r>
            <w:r>
              <w:rPr>
                <w:noProof/>
                <w:webHidden/>
              </w:rPr>
              <w:fldChar w:fldCharType="begin"/>
            </w:r>
            <w:r>
              <w:rPr>
                <w:noProof/>
                <w:webHidden/>
              </w:rPr>
              <w:instrText xml:space="preserve"> PAGEREF _Toc146553176 \h </w:instrText>
            </w:r>
            <w:r>
              <w:rPr>
                <w:noProof/>
                <w:webHidden/>
              </w:rPr>
            </w:r>
            <w:r>
              <w:rPr>
                <w:noProof/>
                <w:webHidden/>
              </w:rPr>
              <w:fldChar w:fldCharType="separate"/>
            </w:r>
            <w:r>
              <w:rPr>
                <w:noProof/>
                <w:webHidden/>
              </w:rPr>
              <w:t>19</w:t>
            </w:r>
            <w:r>
              <w:rPr>
                <w:noProof/>
                <w:webHidden/>
              </w:rPr>
              <w:fldChar w:fldCharType="end"/>
            </w:r>
          </w:hyperlink>
        </w:p>
        <w:p w14:paraId="25A591CC" w14:textId="6967015E" w:rsidR="00CA6FEF" w:rsidRDefault="00CA6FEF">
          <w:pPr>
            <w:pStyle w:val="TOC1"/>
            <w:tabs>
              <w:tab w:val="right" w:leader="dot" w:pos="9350"/>
            </w:tabs>
            <w:rPr>
              <w:rFonts w:eastAsiaTheme="minorEastAsia"/>
              <w:noProof/>
              <w:kern w:val="2"/>
              <w14:ligatures w14:val="standardContextual"/>
            </w:rPr>
          </w:pPr>
          <w:hyperlink w:anchor="_Toc146553177" w:history="1">
            <w:r w:rsidRPr="0014403A">
              <w:rPr>
                <w:rStyle w:val="Hyperlink"/>
                <w:noProof/>
              </w:rPr>
              <w:t>财务安排</w:t>
            </w:r>
            <w:r>
              <w:rPr>
                <w:noProof/>
                <w:webHidden/>
              </w:rPr>
              <w:tab/>
            </w:r>
            <w:r>
              <w:rPr>
                <w:noProof/>
                <w:webHidden/>
              </w:rPr>
              <w:fldChar w:fldCharType="begin"/>
            </w:r>
            <w:r>
              <w:rPr>
                <w:noProof/>
                <w:webHidden/>
              </w:rPr>
              <w:instrText xml:space="preserve"> PAGEREF _Toc146553177 \h </w:instrText>
            </w:r>
            <w:r>
              <w:rPr>
                <w:noProof/>
                <w:webHidden/>
              </w:rPr>
            </w:r>
            <w:r>
              <w:rPr>
                <w:noProof/>
                <w:webHidden/>
              </w:rPr>
              <w:fldChar w:fldCharType="separate"/>
            </w:r>
            <w:r>
              <w:rPr>
                <w:noProof/>
                <w:webHidden/>
              </w:rPr>
              <w:t>19</w:t>
            </w:r>
            <w:r>
              <w:rPr>
                <w:noProof/>
                <w:webHidden/>
              </w:rPr>
              <w:fldChar w:fldCharType="end"/>
            </w:r>
          </w:hyperlink>
        </w:p>
        <w:p w14:paraId="5BD717C0" w14:textId="75574169" w:rsidR="00CA6FEF" w:rsidRDefault="00CA6FEF">
          <w:pPr>
            <w:pStyle w:val="TOC2"/>
            <w:tabs>
              <w:tab w:val="right" w:leader="dot" w:pos="9350"/>
            </w:tabs>
            <w:rPr>
              <w:rFonts w:eastAsiaTheme="minorEastAsia"/>
              <w:noProof/>
              <w:kern w:val="2"/>
              <w14:ligatures w14:val="standardContextual"/>
            </w:rPr>
          </w:pPr>
          <w:hyperlink w:anchor="_Toc146553178" w:history="1">
            <w:r w:rsidRPr="0014403A">
              <w:rPr>
                <w:rStyle w:val="Hyperlink"/>
                <w:noProof/>
              </w:rPr>
              <w:t>注册和学费支付</w:t>
            </w:r>
            <w:r>
              <w:rPr>
                <w:noProof/>
                <w:webHidden/>
              </w:rPr>
              <w:tab/>
            </w:r>
            <w:r>
              <w:rPr>
                <w:noProof/>
                <w:webHidden/>
              </w:rPr>
              <w:fldChar w:fldCharType="begin"/>
            </w:r>
            <w:r>
              <w:rPr>
                <w:noProof/>
                <w:webHidden/>
              </w:rPr>
              <w:instrText xml:space="preserve"> PAGEREF _Toc146553178 \h </w:instrText>
            </w:r>
            <w:r>
              <w:rPr>
                <w:noProof/>
                <w:webHidden/>
              </w:rPr>
            </w:r>
            <w:r>
              <w:rPr>
                <w:noProof/>
                <w:webHidden/>
              </w:rPr>
              <w:fldChar w:fldCharType="separate"/>
            </w:r>
            <w:r>
              <w:rPr>
                <w:noProof/>
                <w:webHidden/>
              </w:rPr>
              <w:t>19</w:t>
            </w:r>
            <w:r>
              <w:rPr>
                <w:noProof/>
                <w:webHidden/>
              </w:rPr>
              <w:fldChar w:fldCharType="end"/>
            </w:r>
          </w:hyperlink>
        </w:p>
        <w:p w14:paraId="65B6F604" w14:textId="22B2C013" w:rsidR="00CA6FEF" w:rsidRDefault="00CA6FEF">
          <w:pPr>
            <w:pStyle w:val="TOC2"/>
            <w:tabs>
              <w:tab w:val="right" w:leader="dot" w:pos="9350"/>
            </w:tabs>
            <w:rPr>
              <w:rFonts w:eastAsiaTheme="minorEastAsia"/>
              <w:noProof/>
              <w:kern w:val="2"/>
              <w14:ligatures w14:val="standardContextual"/>
            </w:rPr>
          </w:pPr>
          <w:hyperlink w:anchor="_Toc146553179" w:history="1">
            <w:r w:rsidRPr="0014403A">
              <w:rPr>
                <w:rStyle w:val="Hyperlink"/>
                <w:noProof/>
              </w:rPr>
              <w:t>逾期付款费用</w:t>
            </w:r>
            <w:r>
              <w:rPr>
                <w:noProof/>
                <w:webHidden/>
              </w:rPr>
              <w:tab/>
            </w:r>
            <w:r>
              <w:rPr>
                <w:noProof/>
                <w:webHidden/>
              </w:rPr>
              <w:fldChar w:fldCharType="begin"/>
            </w:r>
            <w:r>
              <w:rPr>
                <w:noProof/>
                <w:webHidden/>
              </w:rPr>
              <w:instrText xml:space="preserve"> PAGEREF _Toc146553179 \h </w:instrText>
            </w:r>
            <w:r>
              <w:rPr>
                <w:noProof/>
                <w:webHidden/>
              </w:rPr>
            </w:r>
            <w:r>
              <w:rPr>
                <w:noProof/>
                <w:webHidden/>
              </w:rPr>
              <w:fldChar w:fldCharType="separate"/>
            </w:r>
            <w:r>
              <w:rPr>
                <w:noProof/>
                <w:webHidden/>
              </w:rPr>
              <w:t>19</w:t>
            </w:r>
            <w:r>
              <w:rPr>
                <w:noProof/>
                <w:webHidden/>
              </w:rPr>
              <w:fldChar w:fldCharType="end"/>
            </w:r>
          </w:hyperlink>
        </w:p>
        <w:p w14:paraId="3708EC6B" w14:textId="283611A5" w:rsidR="00CA6FEF" w:rsidRDefault="00CA6FEF">
          <w:pPr>
            <w:pStyle w:val="TOC2"/>
            <w:tabs>
              <w:tab w:val="right" w:leader="dot" w:pos="9350"/>
            </w:tabs>
            <w:rPr>
              <w:rFonts w:eastAsiaTheme="minorEastAsia"/>
              <w:noProof/>
              <w:kern w:val="2"/>
              <w14:ligatures w14:val="standardContextual"/>
            </w:rPr>
          </w:pPr>
          <w:hyperlink w:anchor="_Toc146553180" w:history="1">
            <w:r w:rsidRPr="0014403A">
              <w:rPr>
                <w:rStyle w:val="Hyperlink"/>
                <w:noProof/>
              </w:rPr>
              <w:t>提前放学 / 延迟开学 / 学校关闭日费用</w:t>
            </w:r>
            <w:r>
              <w:rPr>
                <w:noProof/>
                <w:webHidden/>
              </w:rPr>
              <w:tab/>
            </w:r>
            <w:r>
              <w:rPr>
                <w:noProof/>
                <w:webHidden/>
              </w:rPr>
              <w:fldChar w:fldCharType="begin"/>
            </w:r>
            <w:r>
              <w:rPr>
                <w:noProof/>
                <w:webHidden/>
              </w:rPr>
              <w:instrText xml:space="preserve"> PAGEREF _Toc146553180 \h </w:instrText>
            </w:r>
            <w:r>
              <w:rPr>
                <w:noProof/>
                <w:webHidden/>
              </w:rPr>
            </w:r>
            <w:r>
              <w:rPr>
                <w:noProof/>
                <w:webHidden/>
              </w:rPr>
              <w:fldChar w:fldCharType="separate"/>
            </w:r>
            <w:r>
              <w:rPr>
                <w:noProof/>
                <w:webHidden/>
              </w:rPr>
              <w:t>19</w:t>
            </w:r>
            <w:r>
              <w:rPr>
                <w:noProof/>
                <w:webHidden/>
              </w:rPr>
              <w:fldChar w:fldCharType="end"/>
            </w:r>
          </w:hyperlink>
        </w:p>
        <w:p w14:paraId="6C628D19" w14:textId="126902D3" w:rsidR="00CA6FEF" w:rsidRDefault="00CA6FEF">
          <w:pPr>
            <w:pStyle w:val="TOC2"/>
            <w:tabs>
              <w:tab w:val="right" w:leader="dot" w:pos="9350"/>
            </w:tabs>
            <w:rPr>
              <w:rFonts w:eastAsiaTheme="minorEastAsia"/>
              <w:noProof/>
              <w:kern w:val="2"/>
              <w14:ligatures w14:val="standardContextual"/>
            </w:rPr>
          </w:pPr>
          <w:hyperlink w:anchor="_Toc146553181" w:history="1">
            <w:r w:rsidRPr="0014403A">
              <w:rPr>
                <w:rStyle w:val="Hyperlink"/>
                <w:noProof/>
              </w:rPr>
              <w:t>额外费用</w:t>
            </w:r>
            <w:r>
              <w:rPr>
                <w:noProof/>
                <w:webHidden/>
              </w:rPr>
              <w:tab/>
            </w:r>
            <w:r>
              <w:rPr>
                <w:noProof/>
                <w:webHidden/>
              </w:rPr>
              <w:fldChar w:fldCharType="begin"/>
            </w:r>
            <w:r>
              <w:rPr>
                <w:noProof/>
                <w:webHidden/>
              </w:rPr>
              <w:instrText xml:space="preserve"> PAGEREF _Toc146553181 \h </w:instrText>
            </w:r>
            <w:r>
              <w:rPr>
                <w:noProof/>
                <w:webHidden/>
              </w:rPr>
            </w:r>
            <w:r>
              <w:rPr>
                <w:noProof/>
                <w:webHidden/>
              </w:rPr>
              <w:fldChar w:fldCharType="separate"/>
            </w:r>
            <w:r>
              <w:rPr>
                <w:noProof/>
                <w:webHidden/>
              </w:rPr>
              <w:t>19</w:t>
            </w:r>
            <w:r>
              <w:rPr>
                <w:noProof/>
                <w:webHidden/>
              </w:rPr>
              <w:fldChar w:fldCharType="end"/>
            </w:r>
          </w:hyperlink>
        </w:p>
        <w:p w14:paraId="1BCBFC2F" w14:textId="1499175A" w:rsidR="00CA6FEF" w:rsidRDefault="00CA6FEF">
          <w:pPr>
            <w:pStyle w:val="TOC2"/>
            <w:tabs>
              <w:tab w:val="right" w:leader="dot" w:pos="9350"/>
            </w:tabs>
            <w:rPr>
              <w:rFonts w:eastAsiaTheme="minorEastAsia"/>
              <w:noProof/>
              <w:kern w:val="2"/>
              <w14:ligatures w14:val="standardContextual"/>
            </w:rPr>
          </w:pPr>
          <w:hyperlink w:anchor="_Toc146553182" w:history="1">
            <w:r w:rsidRPr="0014403A">
              <w:rPr>
                <w:rStyle w:val="Hyperlink"/>
                <w:noProof/>
              </w:rPr>
              <w:t>补贴护理</w:t>
            </w:r>
            <w:r>
              <w:rPr>
                <w:noProof/>
                <w:webHidden/>
              </w:rPr>
              <w:tab/>
            </w:r>
            <w:r>
              <w:rPr>
                <w:noProof/>
                <w:webHidden/>
              </w:rPr>
              <w:fldChar w:fldCharType="begin"/>
            </w:r>
            <w:r>
              <w:rPr>
                <w:noProof/>
                <w:webHidden/>
              </w:rPr>
              <w:instrText xml:space="preserve"> PAGEREF _Toc146553182 \h </w:instrText>
            </w:r>
            <w:r>
              <w:rPr>
                <w:noProof/>
                <w:webHidden/>
              </w:rPr>
            </w:r>
            <w:r>
              <w:rPr>
                <w:noProof/>
                <w:webHidden/>
              </w:rPr>
              <w:fldChar w:fldCharType="separate"/>
            </w:r>
            <w:r>
              <w:rPr>
                <w:noProof/>
                <w:webHidden/>
              </w:rPr>
              <w:t>19</w:t>
            </w:r>
            <w:r>
              <w:rPr>
                <w:noProof/>
                <w:webHidden/>
              </w:rPr>
              <w:fldChar w:fldCharType="end"/>
            </w:r>
          </w:hyperlink>
        </w:p>
        <w:p w14:paraId="7B96538A" w14:textId="0E9C772F" w:rsidR="00CA6FEF" w:rsidRDefault="00CA6FEF">
          <w:pPr>
            <w:pStyle w:val="TOC2"/>
            <w:tabs>
              <w:tab w:val="right" w:leader="dot" w:pos="9350"/>
            </w:tabs>
            <w:rPr>
              <w:rFonts w:eastAsiaTheme="minorEastAsia"/>
              <w:noProof/>
              <w:kern w:val="2"/>
              <w14:ligatures w14:val="standardContextual"/>
            </w:rPr>
          </w:pPr>
          <w:hyperlink w:anchor="_Toc146553183" w:history="1">
            <w:r w:rsidRPr="0014403A">
              <w:rPr>
                <w:rStyle w:val="Hyperlink"/>
                <w:noProof/>
              </w:rPr>
              <w:t>学费援助计划</w:t>
            </w:r>
            <w:r>
              <w:rPr>
                <w:noProof/>
                <w:webHidden/>
              </w:rPr>
              <w:tab/>
            </w:r>
            <w:r>
              <w:rPr>
                <w:noProof/>
                <w:webHidden/>
              </w:rPr>
              <w:fldChar w:fldCharType="begin"/>
            </w:r>
            <w:r>
              <w:rPr>
                <w:noProof/>
                <w:webHidden/>
              </w:rPr>
              <w:instrText xml:space="preserve"> PAGEREF _Toc146553183 \h </w:instrText>
            </w:r>
            <w:r>
              <w:rPr>
                <w:noProof/>
                <w:webHidden/>
              </w:rPr>
            </w:r>
            <w:r>
              <w:rPr>
                <w:noProof/>
                <w:webHidden/>
              </w:rPr>
              <w:fldChar w:fldCharType="separate"/>
            </w:r>
            <w:r>
              <w:rPr>
                <w:noProof/>
                <w:webHidden/>
              </w:rPr>
              <w:t>20</w:t>
            </w:r>
            <w:r>
              <w:rPr>
                <w:noProof/>
                <w:webHidden/>
              </w:rPr>
              <w:fldChar w:fldCharType="end"/>
            </w:r>
          </w:hyperlink>
        </w:p>
        <w:p w14:paraId="510FC560" w14:textId="4498D45F" w:rsidR="00CA6FEF" w:rsidRDefault="00CA6FEF">
          <w:pPr>
            <w:pStyle w:val="TOC2"/>
            <w:tabs>
              <w:tab w:val="right" w:leader="dot" w:pos="9350"/>
            </w:tabs>
            <w:rPr>
              <w:rFonts w:eastAsiaTheme="minorEastAsia"/>
              <w:noProof/>
              <w:kern w:val="2"/>
              <w14:ligatures w14:val="standardContextual"/>
            </w:rPr>
          </w:pPr>
          <w:hyperlink w:anchor="_Toc146553184" w:history="1">
            <w:r w:rsidRPr="0014403A">
              <w:rPr>
                <w:rStyle w:val="Hyperlink"/>
                <w:noProof/>
              </w:rPr>
              <w:t>减免学费的合作工作</w:t>
            </w:r>
            <w:r>
              <w:rPr>
                <w:noProof/>
                <w:webHidden/>
              </w:rPr>
              <w:tab/>
            </w:r>
            <w:r>
              <w:rPr>
                <w:noProof/>
                <w:webHidden/>
              </w:rPr>
              <w:fldChar w:fldCharType="begin"/>
            </w:r>
            <w:r>
              <w:rPr>
                <w:noProof/>
                <w:webHidden/>
              </w:rPr>
              <w:instrText xml:space="preserve"> PAGEREF _Toc146553184 \h </w:instrText>
            </w:r>
            <w:r>
              <w:rPr>
                <w:noProof/>
                <w:webHidden/>
              </w:rPr>
            </w:r>
            <w:r>
              <w:rPr>
                <w:noProof/>
                <w:webHidden/>
              </w:rPr>
              <w:fldChar w:fldCharType="separate"/>
            </w:r>
            <w:r>
              <w:rPr>
                <w:noProof/>
                <w:webHidden/>
              </w:rPr>
              <w:t>20</w:t>
            </w:r>
            <w:r>
              <w:rPr>
                <w:noProof/>
                <w:webHidden/>
              </w:rPr>
              <w:fldChar w:fldCharType="end"/>
            </w:r>
          </w:hyperlink>
        </w:p>
        <w:p w14:paraId="6513D19C" w14:textId="7DDF3C63" w:rsidR="00CA6FEF" w:rsidRDefault="00CA6FEF">
          <w:pPr>
            <w:pStyle w:val="TOC1"/>
            <w:tabs>
              <w:tab w:val="right" w:leader="dot" w:pos="9350"/>
            </w:tabs>
            <w:rPr>
              <w:rFonts w:eastAsiaTheme="minorEastAsia"/>
              <w:noProof/>
              <w:kern w:val="2"/>
              <w14:ligatures w14:val="standardContextual"/>
            </w:rPr>
          </w:pPr>
          <w:hyperlink w:anchor="_Toc146553185" w:history="1">
            <w:r w:rsidRPr="0014403A">
              <w:rPr>
                <w:rStyle w:val="Hyperlink"/>
                <w:noProof/>
              </w:rPr>
              <w:t>学前班课程信息</w:t>
            </w:r>
            <w:r>
              <w:rPr>
                <w:noProof/>
                <w:webHidden/>
              </w:rPr>
              <w:tab/>
            </w:r>
            <w:r>
              <w:rPr>
                <w:noProof/>
                <w:webHidden/>
              </w:rPr>
              <w:fldChar w:fldCharType="begin"/>
            </w:r>
            <w:r>
              <w:rPr>
                <w:noProof/>
                <w:webHidden/>
              </w:rPr>
              <w:instrText xml:space="preserve"> PAGEREF _Toc146553185 \h </w:instrText>
            </w:r>
            <w:r>
              <w:rPr>
                <w:noProof/>
                <w:webHidden/>
              </w:rPr>
            </w:r>
            <w:r>
              <w:rPr>
                <w:noProof/>
                <w:webHidden/>
              </w:rPr>
              <w:fldChar w:fldCharType="separate"/>
            </w:r>
            <w:r>
              <w:rPr>
                <w:noProof/>
                <w:webHidden/>
              </w:rPr>
              <w:t>20</w:t>
            </w:r>
            <w:r>
              <w:rPr>
                <w:noProof/>
                <w:webHidden/>
              </w:rPr>
              <w:fldChar w:fldCharType="end"/>
            </w:r>
          </w:hyperlink>
        </w:p>
        <w:p w14:paraId="445D306D" w14:textId="4CB8B2D3" w:rsidR="00CA6FEF" w:rsidRDefault="00CA6FEF">
          <w:pPr>
            <w:pStyle w:val="TOC2"/>
            <w:tabs>
              <w:tab w:val="right" w:leader="dot" w:pos="9350"/>
            </w:tabs>
            <w:rPr>
              <w:rFonts w:eastAsiaTheme="minorEastAsia"/>
              <w:noProof/>
              <w:kern w:val="2"/>
              <w14:ligatures w14:val="standardContextual"/>
            </w:rPr>
          </w:pPr>
          <w:hyperlink w:anchor="_Toc146553186" w:history="1">
            <w:r w:rsidRPr="0014403A">
              <w:rPr>
                <w:rStyle w:val="Hyperlink"/>
                <w:noProof/>
              </w:rPr>
              <w:t>概述</w:t>
            </w:r>
            <w:r>
              <w:rPr>
                <w:noProof/>
                <w:webHidden/>
              </w:rPr>
              <w:tab/>
            </w:r>
            <w:r>
              <w:rPr>
                <w:noProof/>
                <w:webHidden/>
              </w:rPr>
              <w:fldChar w:fldCharType="begin"/>
            </w:r>
            <w:r>
              <w:rPr>
                <w:noProof/>
                <w:webHidden/>
              </w:rPr>
              <w:instrText xml:space="preserve"> PAGEREF _Toc146553186 \h </w:instrText>
            </w:r>
            <w:r>
              <w:rPr>
                <w:noProof/>
                <w:webHidden/>
              </w:rPr>
            </w:r>
            <w:r>
              <w:rPr>
                <w:noProof/>
                <w:webHidden/>
              </w:rPr>
              <w:fldChar w:fldCharType="separate"/>
            </w:r>
            <w:r>
              <w:rPr>
                <w:noProof/>
                <w:webHidden/>
              </w:rPr>
              <w:t>20</w:t>
            </w:r>
            <w:r>
              <w:rPr>
                <w:noProof/>
                <w:webHidden/>
              </w:rPr>
              <w:fldChar w:fldCharType="end"/>
            </w:r>
          </w:hyperlink>
        </w:p>
        <w:p w14:paraId="4617AEDF" w14:textId="6D153CBD" w:rsidR="00CA6FEF" w:rsidRDefault="00CA6FEF">
          <w:pPr>
            <w:pStyle w:val="TOC2"/>
            <w:tabs>
              <w:tab w:val="right" w:leader="dot" w:pos="9350"/>
            </w:tabs>
            <w:rPr>
              <w:rFonts w:eastAsiaTheme="minorEastAsia"/>
              <w:noProof/>
              <w:kern w:val="2"/>
              <w14:ligatures w14:val="standardContextual"/>
            </w:rPr>
          </w:pPr>
          <w:hyperlink w:anchor="_Toc146553187" w:history="1">
            <w:r w:rsidRPr="0014403A">
              <w:rPr>
                <w:rStyle w:val="Hyperlink"/>
                <w:noProof/>
              </w:rPr>
              <w:t>家庭分组</w:t>
            </w:r>
            <w:r>
              <w:rPr>
                <w:noProof/>
                <w:webHidden/>
              </w:rPr>
              <w:tab/>
            </w:r>
            <w:r>
              <w:rPr>
                <w:noProof/>
                <w:webHidden/>
              </w:rPr>
              <w:fldChar w:fldCharType="begin"/>
            </w:r>
            <w:r>
              <w:rPr>
                <w:noProof/>
                <w:webHidden/>
              </w:rPr>
              <w:instrText xml:space="preserve"> PAGEREF _Toc146553187 \h </w:instrText>
            </w:r>
            <w:r>
              <w:rPr>
                <w:noProof/>
                <w:webHidden/>
              </w:rPr>
            </w:r>
            <w:r>
              <w:rPr>
                <w:noProof/>
                <w:webHidden/>
              </w:rPr>
              <w:fldChar w:fldCharType="separate"/>
            </w:r>
            <w:r>
              <w:rPr>
                <w:noProof/>
                <w:webHidden/>
              </w:rPr>
              <w:t>20</w:t>
            </w:r>
            <w:r>
              <w:rPr>
                <w:noProof/>
                <w:webHidden/>
              </w:rPr>
              <w:fldChar w:fldCharType="end"/>
            </w:r>
          </w:hyperlink>
        </w:p>
        <w:p w14:paraId="159C82B9" w14:textId="73CA06CB" w:rsidR="00CA6FEF" w:rsidRDefault="00CA6FEF">
          <w:pPr>
            <w:pStyle w:val="TOC2"/>
            <w:tabs>
              <w:tab w:val="right" w:leader="dot" w:pos="9350"/>
            </w:tabs>
            <w:rPr>
              <w:rFonts w:eastAsiaTheme="minorEastAsia"/>
              <w:noProof/>
              <w:kern w:val="2"/>
              <w14:ligatures w14:val="standardContextual"/>
            </w:rPr>
          </w:pPr>
          <w:hyperlink w:anchor="_Toc146553188" w:history="1">
            <w:r w:rsidRPr="0014403A">
              <w:rPr>
                <w:rStyle w:val="Hyperlink"/>
                <w:noProof/>
              </w:rPr>
              <w:t>分组和类放置</w:t>
            </w:r>
            <w:r>
              <w:rPr>
                <w:noProof/>
                <w:webHidden/>
              </w:rPr>
              <w:tab/>
            </w:r>
            <w:r>
              <w:rPr>
                <w:noProof/>
                <w:webHidden/>
              </w:rPr>
              <w:fldChar w:fldCharType="begin"/>
            </w:r>
            <w:r>
              <w:rPr>
                <w:noProof/>
                <w:webHidden/>
              </w:rPr>
              <w:instrText xml:space="preserve"> PAGEREF _Toc146553188 \h </w:instrText>
            </w:r>
            <w:r>
              <w:rPr>
                <w:noProof/>
                <w:webHidden/>
              </w:rPr>
            </w:r>
            <w:r>
              <w:rPr>
                <w:noProof/>
                <w:webHidden/>
              </w:rPr>
              <w:fldChar w:fldCharType="separate"/>
            </w:r>
            <w:r>
              <w:rPr>
                <w:noProof/>
                <w:webHidden/>
              </w:rPr>
              <w:t>21</w:t>
            </w:r>
            <w:r>
              <w:rPr>
                <w:noProof/>
                <w:webHidden/>
              </w:rPr>
              <w:fldChar w:fldCharType="end"/>
            </w:r>
          </w:hyperlink>
        </w:p>
        <w:p w14:paraId="304FA14A" w14:textId="6F8CE226" w:rsidR="00CA6FEF" w:rsidRDefault="00CA6FEF">
          <w:pPr>
            <w:pStyle w:val="TOC2"/>
            <w:tabs>
              <w:tab w:val="right" w:leader="dot" w:pos="9350"/>
            </w:tabs>
            <w:rPr>
              <w:rFonts w:eastAsiaTheme="minorEastAsia"/>
              <w:noProof/>
              <w:kern w:val="2"/>
              <w14:ligatures w14:val="standardContextual"/>
            </w:rPr>
          </w:pPr>
          <w:hyperlink w:anchor="_Toc146553189" w:history="1">
            <w:r w:rsidRPr="0014403A">
              <w:rPr>
                <w:rStyle w:val="Hyperlink"/>
                <w:noProof/>
              </w:rPr>
              <w:t>到达/出发/停车</w:t>
            </w:r>
            <w:r>
              <w:rPr>
                <w:noProof/>
                <w:webHidden/>
              </w:rPr>
              <w:tab/>
            </w:r>
            <w:r>
              <w:rPr>
                <w:noProof/>
                <w:webHidden/>
              </w:rPr>
              <w:fldChar w:fldCharType="begin"/>
            </w:r>
            <w:r>
              <w:rPr>
                <w:noProof/>
                <w:webHidden/>
              </w:rPr>
              <w:instrText xml:space="preserve"> PAGEREF _Toc146553189 \h </w:instrText>
            </w:r>
            <w:r>
              <w:rPr>
                <w:noProof/>
                <w:webHidden/>
              </w:rPr>
            </w:r>
            <w:r>
              <w:rPr>
                <w:noProof/>
                <w:webHidden/>
              </w:rPr>
              <w:fldChar w:fldCharType="separate"/>
            </w:r>
            <w:r>
              <w:rPr>
                <w:noProof/>
                <w:webHidden/>
              </w:rPr>
              <w:t>21</w:t>
            </w:r>
            <w:r>
              <w:rPr>
                <w:noProof/>
                <w:webHidden/>
              </w:rPr>
              <w:fldChar w:fldCharType="end"/>
            </w:r>
          </w:hyperlink>
        </w:p>
        <w:p w14:paraId="79EB628E" w14:textId="3EF14C30" w:rsidR="00CA6FEF" w:rsidRDefault="00CA6FEF">
          <w:pPr>
            <w:pStyle w:val="TOC2"/>
            <w:tabs>
              <w:tab w:val="right" w:leader="dot" w:pos="9350"/>
            </w:tabs>
            <w:rPr>
              <w:rFonts w:eastAsiaTheme="minorEastAsia"/>
              <w:noProof/>
              <w:kern w:val="2"/>
              <w14:ligatures w14:val="standardContextual"/>
            </w:rPr>
          </w:pPr>
          <w:hyperlink w:anchor="_Toc146553190" w:history="1">
            <w:r w:rsidRPr="0014403A">
              <w:rPr>
                <w:rStyle w:val="Hyperlink"/>
                <w:noProof/>
              </w:rPr>
              <w:t>营养</w:t>
            </w:r>
            <w:r>
              <w:rPr>
                <w:noProof/>
                <w:webHidden/>
              </w:rPr>
              <w:tab/>
            </w:r>
            <w:r>
              <w:rPr>
                <w:noProof/>
                <w:webHidden/>
              </w:rPr>
              <w:fldChar w:fldCharType="begin"/>
            </w:r>
            <w:r>
              <w:rPr>
                <w:noProof/>
                <w:webHidden/>
              </w:rPr>
              <w:instrText xml:space="preserve"> PAGEREF _Toc146553190 \h </w:instrText>
            </w:r>
            <w:r>
              <w:rPr>
                <w:noProof/>
                <w:webHidden/>
              </w:rPr>
            </w:r>
            <w:r>
              <w:rPr>
                <w:noProof/>
                <w:webHidden/>
              </w:rPr>
              <w:fldChar w:fldCharType="separate"/>
            </w:r>
            <w:r>
              <w:rPr>
                <w:noProof/>
                <w:webHidden/>
              </w:rPr>
              <w:t>22</w:t>
            </w:r>
            <w:r>
              <w:rPr>
                <w:noProof/>
                <w:webHidden/>
              </w:rPr>
              <w:fldChar w:fldCharType="end"/>
            </w:r>
          </w:hyperlink>
        </w:p>
        <w:p w14:paraId="5630D726" w14:textId="748D24BD" w:rsidR="00CA6FEF" w:rsidRDefault="00CA6FEF">
          <w:pPr>
            <w:pStyle w:val="TOC2"/>
            <w:tabs>
              <w:tab w:val="right" w:leader="dot" w:pos="9350"/>
            </w:tabs>
            <w:rPr>
              <w:rFonts w:eastAsiaTheme="minorEastAsia"/>
              <w:noProof/>
              <w:kern w:val="2"/>
              <w14:ligatures w14:val="standardContextual"/>
            </w:rPr>
          </w:pPr>
          <w:hyperlink w:anchor="_Toc146553191" w:history="1">
            <w:r w:rsidRPr="0014403A">
              <w:rPr>
                <w:rStyle w:val="Hyperlink"/>
                <w:noProof/>
              </w:rPr>
              <w:t>来自家的物品</w:t>
            </w:r>
            <w:r>
              <w:rPr>
                <w:noProof/>
                <w:webHidden/>
              </w:rPr>
              <w:tab/>
            </w:r>
            <w:r>
              <w:rPr>
                <w:noProof/>
                <w:webHidden/>
              </w:rPr>
              <w:fldChar w:fldCharType="begin"/>
            </w:r>
            <w:r>
              <w:rPr>
                <w:noProof/>
                <w:webHidden/>
              </w:rPr>
              <w:instrText xml:space="preserve"> PAGEREF _Toc146553191 \h </w:instrText>
            </w:r>
            <w:r>
              <w:rPr>
                <w:noProof/>
                <w:webHidden/>
              </w:rPr>
            </w:r>
            <w:r>
              <w:rPr>
                <w:noProof/>
                <w:webHidden/>
              </w:rPr>
              <w:fldChar w:fldCharType="separate"/>
            </w:r>
            <w:r>
              <w:rPr>
                <w:noProof/>
                <w:webHidden/>
              </w:rPr>
              <w:t>23</w:t>
            </w:r>
            <w:r>
              <w:rPr>
                <w:noProof/>
                <w:webHidden/>
              </w:rPr>
              <w:fldChar w:fldCharType="end"/>
            </w:r>
          </w:hyperlink>
        </w:p>
        <w:p w14:paraId="2ABAA67F" w14:textId="316652FA" w:rsidR="00CA6FEF" w:rsidRDefault="00CA6FEF">
          <w:pPr>
            <w:pStyle w:val="TOC2"/>
            <w:tabs>
              <w:tab w:val="right" w:leader="dot" w:pos="9350"/>
            </w:tabs>
            <w:rPr>
              <w:rFonts w:eastAsiaTheme="minorEastAsia"/>
              <w:noProof/>
              <w:kern w:val="2"/>
              <w14:ligatures w14:val="standardContextual"/>
            </w:rPr>
          </w:pPr>
          <w:hyperlink w:anchor="_Toc146553192" w:history="1">
            <w:r w:rsidRPr="0014403A">
              <w:rPr>
                <w:rStyle w:val="Hyperlink"/>
                <w:noProof/>
              </w:rPr>
              <w:t>来自家的玩具</w:t>
            </w:r>
            <w:r>
              <w:rPr>
                <w:noProof/>
                <w:webHidden/>
              </w:rPr>
              <w:tab/>
            </w:r>
            <w:r>
              <w:rPr>
                <w:noProof/>
                <w:webHidden/>
              </w:rPr>
              <w:fldChar w:fldCharType="begin"/>
            </w:r>
            <w:r>
              <w:rPr>
                <w:noProof/>
                <w:webHidden/>
              </w:rPr>
              <w:instrText xml:space="preserve"> PAGEREF _Toc146553192 \h </w:instrText>
            </w:r>
            <w:r>
              <w:rPr>
                <w:noProof/>
                <w:webHidden/>
              </w:rPr>
            </w:r>
            <w:r>
              <w:rPr>
                <w:noProof/>
                <w:webHidden/>
              </w:rPr>
              <w:fldChar w:fldCharType="separate"/>
            </w:r>
            <w:r>
              <w:rPr>
                <w:noProof/>
                <w:webHidden/>
              </w:rPr>
              <w:t>23</w:t>
            </w:r>
            <w:r>
              <w:rPr>
                <w:noProof/>
                <w:webHidden/>
              </w:rPr>
              <w:fldChar w:fldCharType="end"/>
            </w:r>
          </w:hyperlink>
        </w:p>
        <w:p w14:paraId="559219DF" w14:textId="54789B66" w:rsidR="00CA6FEF" w:rsidRDefault="00CA6FEF">
          <w:pPr>
            <w:pStyle w:val="TOC2"/>
            <w:tabs>
              <w:tab w:val="right" w:leader="dot" w:pos="9350"/>
            </w:tabs>
            <w:rPr>
              <w:rFonts w:eastAsiaTheme="minorEastAsia"/>
              <w:noProof/>
              <w:kern w:val="2"/>
              <w14:ligatures w14:val="standardContextual"/>
            </w:rPr>
          </w:pPr>
          <w:hyperlink w:anchor="_Toc146553193" w:history="1">
            <w:r w:rsidRPr="0014403A">
              <w:rPr>
                <w:rStyle w:val="Hyperlink"/>
                <w:noProof/>
              </w:rPr>
              <w:t>午睡 / 休息时间</w:t>
            </w:r>
            <w:r>
              <w:rPr>
                <w:noProof/>
                <w:webHidden/>
              </w:rPr>
              <w:tab/>
            </w:r>
            <w:r>
              <w:rPr>
                <w:noProof/>
                <w:webHidden/>
              </w:rPr>
              <w:fldChar w:fldCharType="begin"/>
            </w:r>
            <w:r>
              <w:rPr>
                <w:noProof/>
                <w:webHidden/>
              </w:rPr>
              <w:instrText xml:space="preserve"> PAGEREF _Toc146553193 \h </w:instrText>
            </w:r>
            <w:r>
              <w:rPr>
                <w:noProof/>
                <w:webHidden/>
              </w:rPr>
            </w:r>
            <w:r>
              <w:rPr>
                <w:noProof/>
                <w:webHidden/>
              </w:rPr>
              <w:fldChar w:fldCharType="separate"/>
            </w:r>
            <w:r>
              <w:rPr>
                <w:noProof/>
                <w:webHidden/>
              </w:rPr>
              <w:t>23</w:t>
            </w:r>
            <w:r>
              <w:rPr>
                <w:noProof/>
                <w:webHidden/>
              </w:rPr>
              <w:fldChar w:fldCharType="end"/>
            </w:r>
          </w:hyperlink>
        </w:p>
        <w:p w14:paraId="60F761A4" w14:textId="774975BC" w:rsidR="00CA6FEF" w:rsidRDefault="00CA6FEF">
          <w:pPr>
            <w:pStyle w:val="TOC2"/>
            <w:tabs>
              <w:tab w:val="right" w:leader="dot" w:pos="9350"/>
            </w:tabs>
            <w:rPr>
              <w:rFonts w:eastAsiaTheme="minorEastAsia"/>
              <w:noProof/>
              <w:kern w:val="2"/>
              <w14:ligatures w14:val="standardContextual"/>
            </w:rPr>
          </w:pPr>
          <w:hyperlink w:anchor="_Toc146553194" w:history="1">
            <w:r w:rsidRPr="0014403A">
              <w:rPr>
                <w:rStyle w:val="Hyperlink"/>
                <w:noProof/>
              </w:rPr>
              <w:t>如厕</w:t>
            </w:r>
            <w:r>
              <w:rPr>
                <w:noProof/>
                <w:webHidden/>
              </w:rPr>
              <w:tab/>
            </w:r>
            <w:r>
              <w:rPr>
                <w:noProof/>
                <w:webHidden/>
              </w:rPr>
              <w:fldChar w:fldCharType="begin"/>
            </w:r>
            <w:r>
              <w:rPr>
                <w:noProof/>
                <w:webHidden/>
              </w:rPr>
              <w:instrText xml:space="preserve"> PAGEREF _Toc146553194 \h </w:instrText>
            </w:r>
            <w:r>
              <w:rPr>
                <w:noProof/>
                <w:webHidden/>
              </w:rPr>
            </w:r>
            <w:r>
              <w:rPr>
                <w:noProof/>
                <w:webHidden/>
              </w:rPr>
              <w:fldChar w:fldCharType="separate"/>
            </w:r>
            <w:r>
              <w:rPr>
                <w:noProof/>
                <w:webHidden/>
              </w:rPr>
              <w:t>23</w:t>
            </w:r>
            <w:r>
              <w:rPr>
                <w:noProof/>
                <w:webHidden/>
              </w:rPr>
              <w:fldChar w:fldCharType="end"/>
            </w:r>
          </w:hyperlink>
        </w:p>
        <w:p w14:paraId="0D69C46C" w14:textId="563640A1" w:rsidR="00CA6FEF" w:rsidRDefault="00CA6FEF">
          <w:pPr>
            <w:pStyle w:val="TOC2"/>
            <w:tabs>
              <w:tab w:val="right" w:leader="dot" w:pos="9350"/>
            </w:tabs>
            <w:rPr>
              <w:rFonts w:eastAsiaTheme="minorEastAsia"/>
              <w:noProof/>
              <w:kern w:val="2"/>
              <w14:ligatures w14:val="standardContextual"/>
            </w:rPr>
          </w:pPr>
          <w:hyperlink w:anchor="_Toc146553195" w:history="1">
            <w:r w:rsidRPr="0014403A">
              <w:rPr>
                <w:rStyle w:val="Hyperlink"/>
                <w:noProof/>
              </w:rPr>
              <w:t>技术和互动媒体</w:t>
            </w:r>
            <w:r>
              <w:rPr>
                <w:noProof/>
                <w:webHidden/>
              </w:rPr>
              <w:tab/>
            </w:r>
            <w:r>
              <w:rPr>
                <w:noProof/>
                <w:webHidden/>
              </w:rPr>
              <w:fldChar w:fldCharType="begin"/>
            </w:r>
            <w:r>
              <w:rPr>
                <w:noProof/>
                <w:webHidden/>
              </w:rPr>
              <w:instrText xml:space="preserve"> PAGEREF _Toc146553195 \h </w:instrText>
            </w:r>
            <w:r>
              <w:rPr>
                <w:noProof/>
                <w:webHidden/>
              </w:rPr>
            </w:r>
            <w:r>
              <w:rPr>
                <w:noProof/>
                <w:webHidden/>
              </w:rPr>
              <w:fldChar w:fldCharType="separate"/>
            </w:r>
            <w:r>
              <w:rPr>
                <w:noProof/>
                <w:webHidden/>
              </w:rPr>
              <w:t>24</w:t>
            </w:r>
            <w:r>
              <w:rPr>
                <w:noProof/>
                <w:webHidden/>
              </w:rPr>
              <w:fldChar w:fldCharType="end"/>
            </w:r>
          </w:hyperlink>
        </w:p>
        <w:p w14:paraId="2DA10FAB" w14:textId="2E8D7B1B" w:rsidR="00CA6FEF" w:rsidRDefault="00CA6FEF">
          <w:pPr>
            <w:pStyle w:val="TOC2"/>
            <w:tabs>
              <w:tab w:val="right" w:leader="dot" w:pos="9350"/>
            </w:tabs>
            <w:rPr>
              <w:rFonts w:eastAsiaTheme="minorEastAsia"/>
              <w:noProof/>
              <w:kern w:val="2"/>
              <w14:ligatures w14:val="standardContextual"/>
            </w:rPr>
          </w:pPr>
          <w:hyperlink w:anchor="_Toc146553196" w:history="1">
            <w:r w:rsidRPr="0014403A">
              <w:rPr>
                <w:rStyle w:val="Hyperlink"/>
                <w:noProof/>
              </w:rPr>
              <w:t>课程</w:t>
            </w:r>
            <w:r>
              <w:rPr>
                <w:noProof/>
                <w:webHidden/>
              </w:rPr>
              <w:tab/>
            </w:r>
            <w:r>
              <w:rPr>
                <w:noProof/>
                <w:webHidden/>
              </w:rPr>
              <w:fldChar w:fldCharType="begin"/>
            </w:r>
            <w:r>
              <w:rPr>
                <w:noProof/>
                <w:webHidden/>
              </w:rPr>
              <w:instrText xml:space="preserve"> PAGEREF _Toc146553196 \h </w:instrText>
            </w:r>
            <w:r>
              <w:rPr>
                <w:noProof/>
                <w:webHidden/>
              </w:rPr>
            </w:r>
            <w:r>
              <w:rPr>
                <w:noProof/>
                <w:webHidden/>
              </w:rPr>
              <w:fldChar w:fldCharType="separate"/>
            </w:r>
            <w:r>
              <w:rPr>
                <w:noProof/>
                <w:webHidden/>
              </w:rPr>
              <w:t>24</w:t>
            </w:r>
            <w:r>
              <w:rPr>
                <w:noProof/>
                <w:webHidden/>
              </w:rPr>
              <w:fldChar w:fldCharType="end"/>
            </w:r>
          </w:hyperlink>
        </w:p>
        <w:p w14:paraId="16E2E1F3" w14:textId="378B7D75" w:rsidR="00CA6FEF" w:rsidRDefault="00CA6FEF">
          <w:pPr>
            <w:pStyle w:val="TOC2"/>
            <w:tabs>
              <w:tab w:val="right" w:leader="dot" w:pos="9350"/>
            </w:tabs>
            <w:rPr>
              <w:rFonts w:eastAsiaTheme="minorEastAsia"/>
              <w:noProof/>
              <w:kern w:val="2"/>
              <w14:ligatures w14:val="standardContextual"/>
            </w:rPr>
          </w:pPr>
          <w:hyperlink w:anchor="_Toc146553197" w:history="1">
            <w:r w:rsidRPr="0014403A">
              <w:rPr>
                <w:rStyle w:val="Hyperlink"/>
                <w:noProof/>
              </w:rPr>
              <w:t>户外游戏</w:t>
            </w:r>
            <w:r>
              <w:rPr>
                <w:noProof/>
                <w:webHidden/>
              </w:rPr>
              <w:tab/>
            </w:r>
            <w:r>
              <w:rPr>
                <w:noProof/>
                <w:webHidden/>
              </w:rPr>
              <w:fldChar w:fldCharType="begin"/>
            </w:r>
            <w:r>
              <w:rPr>
                <w:noProof/>
                <w:webHidden/>
              </w:rPr>
              <w:instrText xml:space="preserve"> PAGEREF _Toc146553197 \h </w:instrText>
            </w:r>
            <w:r>
              <w:rPr>
                <w:noProof/>
                <w:webHidden/>
              </w:rPr>
            </w:r>
            <w:r>
              <w:rPr>
                <w:noProof/>
                <w:webHidden/>
              </w:rPr>
              <w:fldChar w:fldCharType="separate"/>
            </w:r>
            <w:r>
              <w:rPr>
                <w:noProof/>
                <w:webHidden/>
              </w:rPr>
              <w:t>25</w:t>
            </w:r>
            <w:r>
              <w:rPr>
                <w:noProof/>
                <w:webHidden/>
              </w:rPr>
              <w:fldChar w:fldCharType="end"/>
            </w:r>
          </w:hyperlink>
        </w:p>
        <w:p w14:paraId="1902DE0D" w14:textId="4B7E353D" w:rsidR="00CA6FEF" w:rsidRDefault="00CA6FEF">
          <w:pPr>
            <w:pStyle w:val="TOC2"/>
            <w:tabs>
              <w:tab w:val="right" w:leader="dot" w:pos="9350"/>
            </w:tabs>
            <w:rPr>
              <w:rFonts w:eastAsiaTheme="minorEastAsia"/>
              <w:noProof/>
              <w:kern w:val="2"/>
              <w14:ligatures w14:val="standardContextual"/>
            </w:rPr>
          </w:pPr>
          <w:hyperlink w:anchor="_Toc146553198" w:history="1">
            <w:r w:rsidRPr="0014403A">
              <w:rPr>
                <w:rStyle w:val="Hyperlink"/>
                <w:noProof/>
              </w:rPr>
              <w:t>实地考察</w:t>
            </w:r>
            <w:r>
              <w:rPr>
                <w:noProof/>
                <w:webHidden/>
              </w:rPr>
              <w:tab/>
            </w:r>
            <w:r>
              <w:rPr>
                <w:noProof/>
                <w:webHidden/>
              </w:rPr>
              <w:fldChar w:fldCharType="begin"/>
            </w:r>
            <w:r>
              <w:rPr>
                <w:noProof/>
                <w:webHidden/>
              </w:rPr>
              <w:instrText xml:space="preserve"> PAGEREF _Toc146553198 \h </w:instrText>
            </w:r>
            <w:r>
              <w:rPr>
                <w:noProof/>
                <w:webHidden/>
              </w:rPr>
            </w:r>
            <w:r>
              <w:rPr>
                <w:noProof/>
                <w:webHidden/>
              </w:rPr>
              <w:fldChar w:fldCharType="separate"/>
            </w:r>
            <w:r>
              <w:rPr>
                <w:noProof/>
                <w:webHidden/>
              </w:rPr>
              <w:t>25</w:t>
            </w:r>
            <w:r>
              <w:rPr>
                <w:noProof/>
                <w:webHidden/>
              </w:rPr>
              <w:fldChar w:fldCharType="end"/>
            </w:r>
          </w:hyperlink>
        </w:p>
        <w:p w14:paraId="1E0D6A19" w14:textId="45EA17AB" w:rsidR="00CA6FEF" w:rsidRDefault="00CA6FEF">
          <w:pPr>
            <w:pStyle w:val="TOC2"/>
            <w:tabs>
              <w:tab w:val="right" w:leader="dot" w:pos="9350"/>
            </w:tabs>
            <w:rPr>
              <w:rFonts w:eastAsiaTheme="minorEastAsia"/>
              <w:noProof/>
              <w:kern w:val="2"/>
              <w14:ligatures w14:val="standardContextual"/>
            </w:rPr>
          </w:pPr>
          <w:hyperlink w:anchor="_Toc146553199" w:history="1">
            <w:r w:rsidRPr="0014403A">
              <w:rPr>
                <w:rStyle w:val="Hyperlink"/>
                <w:noProof/>
              </w:rPr>
              <w:t>儿童观察</w:t>
            </w:r>
            <w:r>
              <w:rPr>
                <w:noProof/>
                <w:webHidden/>
              </w:rPr>
              <w:tab/>
            </w:r>
            <w:r>
              <w:rPr>
                <w:noProof/>
                <w:webHidden/>
              </w:rPr>
              <w:fldChar w:fldCharType="begin"/>
            </w:r>
            <w:r>
              <w:rPr>
                <w:noProof/>
                <w:webHidden/>
              </w:rPr>
              <w:instrText xml:space="preserve"> PAGEREF _Toc146553199 \h </w:instrText>
            </w:r>
            <w:r>
              <w:rPr>
                <w:noProof/>
                <w:webHidden/>
              </w:rPr>
            </w:r>
            <w:r>
              <w:rPr>
                <w:noProof/>
                <w:webHidden/>
              </w:rPr>
              <w:fldChar w:fldCharType="separate"/>
            </w:r>
            <w:r>
              <w:rPr>
                <w:noProof/>
                <w:webHidden/>
              </w:rPr>
              <w:t>25</w:t>
            </w:r>
            <w:r>
              <w:rPr>
                <w:noProof/>
                <w:webHidden/>
              </w:rPr>
              <w:fldChar w:fldCharType="end"/>
            </w:r>
          </w:hyperlink>
        </w:p>
        <w:p w14:paraId="03ABFE9A" w14:textId="31776DF7" w:rsidR="00CA6FEF" w:rsidRDefault="00CA6FEF">
          <w:pPr>
            <w:pStyle w:val="TOC2"/>
            <w:tabs>
              <w:tab w:val="right" w:leader="dot" w:pos="9350"/>
            </w:tabs>
            <w:rPr>
              <w:rFonts w:eastAsiaTheme="minorEastAsia"/>
              <w:noProof/>
              <w:kern w:val="2"/>
              <w14:ligatures w14:val="standardContextual"/>
            </w:rPr>
          </w:pPr>
          <w:hyperlink w:anchor="_Toc146553200" w:history="1">
            <w:r w:rsidRPr="0014403A">
              <w:rPr>
                <w:rStyle w:val="Hyperlink"/>
                <w:noProof/>
              </w:rPr>
              <w:t>学前评估 / 家庭教师会议</w:t>
            </w:r>
            <w:r>
              <w:rPr>
                <w:noProof/>
                <w:webHidden/>
              </w:rPr>
              <w:tab/>
            </w:r>
            <w:r>
              <w:rPr>
                <w:noProof/>
                <w:webHidden/>
              </w:rPr>
              <w:fldChar w:fldCharType="begin"/>
            </w:r>
            <w:r>
              <w:rPr>
                <w:noProof/>
                <w:webHidden/>
              </w:rPr>
              <w:instrText xml:space="preserve"> PAGEREF _Toc146553200 \h </w:instrText>
            </w:r>
            <w:r>
              <w:rPr>
                <w:noProof/>
                <w:webHidden/>
              </w:rPr>
            </w:r>
            <w:r>
              <w:rPr>
                <w:noProof/>
                <w:webHidden/>
              </w:rPr>
              <w:fldChar w:fldCharType="separate"/>
            </w:r>
            <w:r>
              <w:rPr>
                <w:noProof/>
                <w:webHidden/>
              </w:rPr>
              <w:t>25</w:t>
            </w:r>
            <w:r>
              <w:rPr>
                <w:noProof/>
                <w:webHidden/>
              </w:rPr>
              <w:fldChar w:fldCharType="end"/>
            </w:r>
          </w:hyperlink>
        </w:p>
        <w:p w14:paraId="7853124A" w14:textId="1B0BD024" w:rsidR="00CA6FEF" w:rsidRDefault="00CA6FEF">
          <w:pPr>
            <w:pStyle w:val="TOC2"/>
            <w:tabs>
              <w:tab w:val="right" w:leader="dot" w:pos="9350"/>
            </w:tabs>
            <w:rPr>
              <w:rFonts w:eastAsiaTheme="minorEastAsia"/>
              <w:noProof/>
              <w:kern w:val="2"/>
              <w14:ligatures w14:val="standardContextual"/>
            </w:rPr>
          </w:pPr>
          <w:hyperlink w:anchor="_Toc146553201" w:history="1">
            <w:r w:rsidRPr="0014403A">
              <w:rPr>
                <w:rStyle w:val="Hyperlink"/>
                <w:noProof/>
              </w:rPr>
              <w:t>儿童观察、评估、课程之间的联系</w:t>
            </w:r>
            <w:r>
              <w:rPr>
                <w:noProof/>
                <w:webHidden/>
              </w:rPr>
              <w:tab/>
            </w:r>
            <w:r>
              <w:rPr>
                <w:noProof/>
                <w:webHidden/>
              </w:rPr>
              <w:fldChar w:fldCharType="begin"/>
            </w:r>
            <w:r>
              <w:rPr>
                <w:noProof/>
                <w:webHidden/>
              </w:rPr>
              <w:instrText xml:space="preserve"> PAGEREF _Toc146553201 \h </w:instrText>
            </w:r>
            <w:r>
              <w:rPr>
                <w:noProof/>
                <w:webHidden/>
              </w:rPr>
            </w:r>
            <w:r>
              <w:rPr>
                <w:noProof/>
                <w:webHidden/>
              </w:rPr>
              <w:fldChar w:fldCharType="separate"/>
            </w:r>
            <w:r>
              <w:rPr>
                <w:noProof/>
                <w:webHidden/>
              </w:rPr>
              <w:t>25</w:t>
            </w:r>
            <w:r>
              <w:rPr>
                <w:noProof/>
                <w:webHidden/>
              </w:rPr>
              <w:fldChar w:fldCharType="end"/>
            </w:r>
          </w:hyperlink>
        </w:p>
        <w:p w14:paraId="25F19181" w14:textId="4802D889" w:rsidR="00CA6FEF" w:rsidRDefault="00CA6FEF">
          <w:pPr>
            <w:pStyle w:val="TOC2"/>
            <w:tabs>
              <w:tab w:val="right" w:leader="dot" w:pos="9350"/>
            </w:tabs>
            <w:rPr>
              <w:rFonts w:eastAsiaTheme="minorEastAsia"/>
              <w:noProof/>
              <w:kern w:val="2"/>
              <w14:ligatures w14:val="standardContextual"/>
            </w:rPr>
          </w:pPr>
          <w:hyperlink w:anchor="_Toc146553202" w:history="1">
            <w:r w:rsidRPr="0014403A">
              <w:rPr>
                <w:rStyle w:val="Hyperlink"/>
                <w:noProof/>
              </w:rPr>
              <w:t>通信</w:t>
            </w:r>
            <w:r>
              <w:rPr>
                <w:noProof/>
                <w:webHidden/>
              </w:rPr>
              <w:tab/>
            </w:r>
            <w:r>
              <w:rPr>
                <w:noProof/>
                <w:webHidden/>
              </w:rPr>
              <w:fldChar w:fldCharType="begin"/>
            </w:r>
            <w:r>
              <w:rPr>
                <w:noProof/>
                <w:webHidden/>
              </w:rPr>
              <w:instrText xml:space="preserve"> PAGEREF _Toc146553202 \h </w:instrText>
            </w:r>
            <w:r>
              <w:rPr>
                <w:noProof/>
                <w:webHidden/>
              </w:rPr>
            </w:r>
            <w:r>
              <w:rPr>
                <w:noProof/>
                <w:webHidden/>
              </w:rPr>
              <w:fldChar w:fldCharType="separate"/>
            </w:r>
            <w:r>
              <w:rPr>
                <w:noProof/>
                <w:webHidden/>
              </w:rPr>
              <w:t>26</w:t>
            </w:r>
            <w:r>
              <w:rPr>
                <w:noProof/>
                <w:webHidden/>
              </w:rPr>
              <w:fldChar w:fldCharType="end"/>
            </w:r>
          </w:hyperlink>
        </w:p>
        <w:p w14:paraId="3F67B5A4" w14:textId="1D06B619" w:rsidR="00CA6FEF" w:rsidRDefault="00CA6FEF">
          <w:pPr>
            <w:pStyle w:val="TOC2"/>
            <w:tabs>
              <w:tab w:val="right" w:leader="dot" w:pos="9350"/>
            </w:tabs>
            <w:rPr>
              <w:rFonts w:eastAsiaTheme="minorEastAsia"/>
              <w:noProof/>
              <w:kern w:val="2"/>
              <w14:ligatures w14:val="standardContextual"/>
            </w:rPr>
          </w:pPr>
          <w:hyperlink w:anchor="_Toc146553203" w:history="1">
            <w:r w:rsidRPr="0014403A">
              <w:rPr>
                <w:rStyle w:val="Hyperlink"/>
                <w:noProof/>
              </w:rPr>
              <w:t>转换</w:t>
            </w:r>
            <w:r>
              <w:rPr>
                <w:noProof/>
                <w:webHidden/>
              </w:rPr>
              <w:tab/>
            </w:r>
            <w:r>
              <w:rPr>
                <w:noProof/>
                <w:webHidden/>
              </w:rPr>
              <w:fldChar w:fldCharType="begin"/>
            </w:r>
            <w:r>
              <w:rPr>
                <w:noProof/>
                <w:webHidden/>
              </w:rPr>
              <w:instrText xml:space="preserve"> PAGEREF _Toc146553203 \h </w:instrText>
            </w:r>
            <w:r>
              <w:rPr>
                <w:noProof/>
                <w:webHidden/>
              </w:rPr>
            </w:r>
            <w:r>
              <w:rPr>
                <w:noProof/>
                <w:webHidden/>
              </w:rPr>
              <w:fldChar w:fldCharType="separate"/>
            </w:r>
            <w:r>
              <w:rPr>
                <w:noProof/>
                <w:webHidden/>
              </w:rPr>
              <w:t>26</w:t>
            </w:r>
            <w:r>
              <w:rPr>
                <w:noProof/>
                <w:webHidden/>
              </w:rPr>
              <w:fldChar w:fldCharType="end"/>
            </w:r>
          </w:hyperlink>
        </w:p>
        <w:p w14:paraId="08B01BC4" w14:textId="0A552BC8" w:rsidR="00CA6FEF" w:rsidRDefault="00CA6FEF">
          <w:pPr>
            <w:pStyle w:val="TOC1"/>
            <w:tabs>
              <w:tab w:val="right" w:leader="dot" w:pos="9350"/>
            </w:tabs>
            <w:rPr>
              <w:rFonts w:eastAsiaTheme="minorEastAsia"/>
              <w:noProof/>
              <w:kern w:val="2"/>
              <w14:ligatures w14:val="standardContextual"/>
            </w:rPr>
          </w:pPr>
          <w:hyperlink w:anchor="_Toc146553204" w:history="1">
            <w:r w:rsidRPr="0014403A">
              <w:rPr>
                <w:rStyle w:val="Hyperlink"/>
                <w:noProof/>
              </w:rPr>
              <w:t>校外时间计划信息</w:t>
            </w:r>
            <w:r>
              <w:rPr>
                <w:noProof/>
                <w:webHidden/>
              </w:rPr>
              <w:tab/>
            </w:r>
            <w:r>
              <w:rPr>
                <w:noProof/>
                <w:webHidden/>
              </w:rPr>
              <w:fldChar w:fldCharType="begin"/>
            </w:r>
            <w:r>
              <w:rPr>
                <w:noProof/>
                <w:webHidden/>
              </w:rPr>
              <w:instrText xml:space="preserve"> PAGEREF _Toc146553204 \h </w:instrText>
            </w:r>
            <w:r>
              <w:rPr>
                <w:noProof/>
                <w:webHidden/>
              </w:rPr>
            </w:r>
            <w:r>
              <w:rPr>
                <w:noProof/>
                <w:webHidden/>
              </w:rPr>
              <w:fldChar w:fldCharType="separate"/>
            </w:r>
            <w:r>
              <w:rPr>
                <w:noProof/>
                <w:webHidden/>
              </w:rPr>
              <w:t>27</w:t>
            </w:r>
            <w:r>
              <w:rPr>
                <w:noProof/>
                <w:webHidden/>
              </w:rPr>
              <w:fldChar w:fldCharType="end"/>
            </w:r>
          </w:hyperlink>
        </w:p>
        <w:p w14:paraId="6725D0BE" w14:textId="536B41A6" w:rsidR="00CA6FEF" w:rsidRDefault="00CA6FEF">
          <w:pPr>
            <w:pStyle w:val="TOC2"/>
            <w:tabs>
              <w:tab w:val="right" w:leader="dot" w:pos="9350"/>
            </w:tabs>
            <w:rPr>
              <w:rFonts w:eastAsiaTheme="minorEastAsia"/>
              <w:noProof/>
              <w:kern w:val="2"/>
              <w14:ligatures w14:val="standardContextual"/>
            </w:rPr>
          </w:pPr>
          <w:hyperlink w:anchor="_Toc146553205" w:history="1">
            <w:r w:rsidRPr="0014403A">
              <w:rPr>
                <w:rStyle w:val="Hyperlink"/>
                <w:noProof/>
              </w:rPr>
              <w:t>概述</w:t>
            </w:r>
            <w:r>
              <w:rPr>
                <w:noProof/>
                <w:webHidden/>
              </w:rPr>
              <w:tab/>
            </w:r>
            <w:r>
              <w:rPr>
                <w:noProof/>
                <w:webHidden/>
              </w:rPr>
              <w:fldChar w:fldCharType="begin"/>
            </w:r>
            <w:r>
              <w:rPr>
                <w:noProof/>
                <w:webHidden/>
              </w:rPr>
              <w:instrText xml:space="preserve"> PAGEREF _Toc146553205 \h </w:instrText>
            </w:r>
            <w:r>
              <w:rPr>
                <w:noProof/>
                <w:webHidden/>
              </w:rPr>
            </w:r>
            <w:r>
              <w:rPr>
                <w:noProof/>
                <w:webHidden/>
              </w:rPr>
              <w:fldChar w:fldCharType="separate"/>
            </w:r>
            <w:r>
              <w:rPr>
                <w:noProof/>
                <w:webHidden/>
              </w:rPr>
              <w:t>27</w:t>
            </w:r>
            <w:r>
              <w:rPr>
                <w:noProof/>
                <w:webHidden/>
              </w:rPr>
              <w:fldChar w:fldCharType="end"/>
            </w:r>
          </w:hyperlink>
        </w:p>
        <w:p w14:paraId="30C5FF1D" w14:textId="29B2878B" w:rsidR="00CA6FEF" w:rsidRDefault="00CA6FEF">
          <w:pPr>
            <w:pStyle w:val="TOC2"/>
            <w:tabs>
              <w:tab w:val="right" w:leader="dot" w:pos="9350"/>
            </w:tabs>
            <w:rPr>
              <w:rFonts w:eastAsiaTheme="minorEastAsia"/>
              <w:noProof/>
              <w:kern w:val="2"/>
              <w14:ligatures w14:val="standardContextual"/>
            </w:rPr>
          </w:pPr>
          <w:hyperlink w:anchor="_Toc146553206" w:history="1">
            <w:r w:rsidRPr="0014403A">
              <w:rPr>
                <w:rStyle w:val="Hyperlink"/>
                <w:noProof/>
              </w:rPr>
              <w:t>缺勤通知</w:t>
            </w:r>
            <w:r>
              <w:rPr>
                <w:noProof/>
                <w:webHidden/>
              </w:rPr>
              <w:tab/>
            </w:r>
            <w:r>
              <w:rPr>
                <w:noProof/>
                <w:webHidden/>
              </w:rPr>
              <w:fldChar w:fldCharType="begin"/>
            </w:r>
            <w:r>
              <w:rPr>
                <w:noProof/>
                <w:webHidden/>
              </w:rPr>
              <w:instrText xml:space="preserve"> PAGEREF _Toc146553206 \h </w:instrText>
            </w:r>
            <w:r>
              <w:rPr>
                <w:noProof/>
                <w:webHidden/>
              </w:rPr>
            </w:r>
            <w:r>
              <w:rPr>
                <w:noProof/>
                <w:webHidden/>
              </w:rPr>
              <w:fldChar w:fldCharType="separate"/>
            </w:r>
            <w:r>
              <w:rPr>
                <w:noProof/>
                <w:webHidden/>
              </w:rPr>
              <w:t>27</w:t>
            </w:r>
            <w:r>
              <w:rPr>
                <w:noProof/>
                <w:webHidden/>
              </w:rPr>
              <w:fldChar w:fldCharType="end"/>
            </w:r>
          </w:hyperlink>
        </w:p>
        <w:p w14:paraId="36D8B934" w14:textId="3E801665" w:rsidR="00CA6FEF" w:rsidRDefault="00CA6FEF">
          <w:pPr>
            <w:pStyle w:val="TOC2"/>
            <w:tabs>
              <w:tab w:val="right" w:leader="dot" w:pos="9350"/>
            </w:tabs>
            <w:rPr>
              <w:rFonts w:eastAsiaTheme="minorEastAsia"/>
              <w:noProof/>
              <w:kern w:val="2"/>
              <w14:ligatures w14:val="standardContextual"/>
            </w:rPr>
          </w:pPr>
          <w:hyperlink w:anchor="_Toc146553207" w:history="1">
            <w:r w:rsidRPr="0014403A">
              <w:rPr>
                <w:rStyle w:val="Hyperlink"/>
                <w:noProof/>
              </w:rPr>
              <w:t>抵达 / 出发 / 停车</w:t>
            </w:r>
            <w:r>
              <w:rPr>
                <w:noProof/>
                <w:webHidden/>
              </w:rPr>
              <w:tab/>
            </w:r>
            <w:r>
              <w:rPr>
                <w:noProof/>
                <w:webHidden/>
              </w:rPr>
              <w:fldChar w:fldCharType="begin"/>
            </w:r>
            <w:r>
              <w:rPr>
                <w:noProof/>
                <w:webHidden/>
              </w:rPr>
              <w:instrText xml:space="preserve"> PAGEREF _Toc146553207 \h </w:instrText>
            </w:r>
            <w:r>
              <w:rPr>
                <w:noProof/>
                <w:webHidden/>
              </w:rPr>
            </w:r>
            <w:r>
              <w:rPr>
                <w:noProof/>
                <w:webHidden/>
              </w:rPr>
              <w:fldChar w:fldCharType="separate"/>
            </w:r>
            <w:r>
              <w:rPr>
                <w:noProof/>
                <w:webHidden/>
              </w:rPr>
              <w:t>27</w:t>
            </w:r>
            <w:r>
              <w:rPr>
                <w:noProof/>
                <w:webHidden/>
              </w:rPr>
              <w:fldChar w:fldCharType="end"/>
            </w:r>
          </w:hyperlink>
        </w:p>
        <w:p w14:paraId="3345C62D" w14:textId="3593F79C" w:rsidR="00CA6FEF" w:rsidRDefault="00CA6FEF">
          <w:pPr>
            <w:pStyle w:val="TOC2"/>
            <w:tabs>
              <w:tab w:val="right" w:leader="dot" w:pos="9350"/>
            </w:tabs>
            <w:rPr>
              <w:rFonts w:eastAsiaTheme="minorEastAsia"/>
              <w:noProof/>
              <w:kern w:val="2"/>
              <w14:ligatures w14:val="standardContextual"/>
            </w:rPr>
          </w:pPr>
          <w:hyperlink w:anchor="_Toc146553208" w:history="1">
            <w:r w:rsidRPr="0014403A">
              <w:rPr>
                <w:rStyle w:val="Hyperlink"/>
                <w:noProof/>
              </w:rPr>
              <w:t>往返课程的交通</w:t>
            </w:r>
            <w:r>
              <w:rPr>
                <w:noProof/>
                <w:webHidden/>
              </w:rPr>
              <w:tab/>
            </w:r>
            <w:r>
              <w:rPr>
                <w:noProof/>
                <w:webHidden/>
              </w:rPr>
              <w:fldChar w:fldCharType="begin"/>
            </w:r>
            <w:r>
              <w:rPr>
                <w:noProof/>
                <w:webHidden/>
              </w:rPr>
              <w:instrText xml:space="preserve"> PAGEREF _Toc146553208 \h </w:instrText>
            </w:r>
            <w:r>
              <w:rPr>
                <w:noProof/>
                <w:webHidden/>
              </w:rPr>
            </w:r>
            <w:r>
              <w:rPr>
                <w:noProof/>
                <w:webHidden/>
              </w:rPr>
              <w:fldChar w:fldCharType="separate"/>
            </w:r>
            <w:r>
              <w:rPr>
                <w:noProof/>
                <w:webHidden/>
              </w:rPr>
              <w:t>28</w:t>
            </w:r>
            <w:r>
              <w:rPr>
                <w:noProof/>
                <w:webHidden/>
              </w:rPr>
              <w:fldChar w:fldCharType="end"/>
            </w:r>
          </w:hyperlink>
        </w:p>
        <w:p w14:paraId="16D06E5D" w14:textId="41527073" w:rsidR="00CA6FEF" w:rsidRDefault="00CA6FEF">
          <w:pPr>
            <w:pStyle w:val="TOC2"/>
            <w:tabs>
              <w:tab w:val="right" w:leader="dot" w:pos="9350"/>
            </w:tabs>
            <w:rPr>
              <w:rFonts w:eastAsiaTheme="minorEastAsia"/>
              <w:noProof/>
              <w:kern w:val="2"/>
              <w14:ligatures w14:val="standardContextual"/>
            </w:rPr>
          </w:pPr>
          <w:hyperlink w:anchor="_Toc146553209" w:history="1">
            <w:r w:rsidRPr="0014403A">
              <w:rPr>
                <w:rStyle w:val="Hyperlink"/>
                <w:noProof/>
              </w:rPr>
              <w:t>WSSD 延迟开学、提前放学和学校关闭日</w:t>
            </w:r>
            <w:r>
              <w:rPr>
                <w:noProof/>
                <w:webHidden/>
              </w:rPr>
              <w:tab/>
            </w:r>
            <w:r>
              <w:rPr>
                <w:noProof/>
                <w:webHidden/>
              </w:rPr>
              <w:fldChar w:fldCharType="begin"/>
            </w:r>
            <w:r>
              <w:rPr>
                <w:noProof/>
                <w:webHidden/>
              </w:rPr>
              <w:instrText xml:space="preserve"> PAGEREF _Toc146553209 \h </w:instrText>
            </w:r>
            <w:r>
              <w:rPr>
                <w:noProof/>
                <w:webHidden/>
              </w:rPr>
            </w:r>
            <w:r>
              <w:rPr>
                <w:noProof/>
                <w:webHidden/>
              </w:rPr>
              <w:fldChar w:fldCharType="separate"/>
            </w:r>
            <w:r>
              <w:rPr>
                <w:noProof/>
                <w:webHidden/>
              </w:rPr>
              <w:t>28</w:t>
            </w:r>
            <w:r>
              <w:rPr>
                <w:noProof/>
                <w:webHidden/>
              </w:rPr>
              <w:fldChar w:fldCharType="end"/>
            </w:r>
          </w:hyperlink>
        </w:p>
        <w:p w14:paraId="55269A3C" w14:textId="524DB45D" w:rsidR="00CA6FEF" w:rsidRDefault="00CA6FEF">
          <w:pPr>
            <w:pStyle w:val="TOC2"/>
            <w:tabs>
              <w:tab w:val="right" w:leader="dot" w:pos="9350"/>
            </w:tabs>
            <w:rPr>
              <w:rFonts w:eastAsiaTheme="minorEastAsia"/>
              <w:noProof/>
              <w:kern w:val="2"/>
              <w14:ligatures w14:val="standardContextual"/>
            </w:rPr>
          </w:pPr>
          <w:hyperlink w:anchor="_Toc146553210" w:history="1">
            <w:r w:rsidRPr="0014403A">
              <w:rPr>
                <w:rStyle w:val="Hyperlink"/>
                <w:noProof/>
              </w:rPr>
              <w:t>营养</w:t>
            </w:r>
            <w:r>
              <w:rPr>
                <w:noProof/>
                <w:webHidden/>
              </w:rPr>
              <w:tab/>
            </w:r>
            <w:r>
              <w:rPr>
                <w:noProof/>
                <w:webHidden/>
              </w:rPr>
              <w:fldChar w:fldCharType="begin"/>
            </w:r>
            <w:r>
              <w:rPr>
                <w:noProof/>
                <w:webHidden/>
              </w:rPr>
              <w:instrText xml:space="preserve"> PAGEREF _Toc146553210 \h </w:instrText>
            </w:r>
            <w:r>
              <w:rPr>
                <w:noProof/>
                <w:webHidden/>
              </w:rPr>
            </w:r>
            <w:r>
              <w:rPr>
                <w:noProof/>
                <w:webHidden/>
              </w:rPr>
              <w:fldChar w:fldCharType="separate"/>
            </w:r>
            <w:r>
              <w:rPr>
                <w:noProof/>
                <w:webHidden/>
              </w:rPr>
              <w:t>29</w:t>
            </w:r>
            <w:r>
              <w:rPr>
                <w:noProof/>
                <w:webHidden/>
              </w:rPr>
              <w:fldChar w:fldCharType="end"/>
            </w:r>
          </w:hyperlink>
        </w:p>
        <w:p w14:paraId="44F7CF55" w14:textId="49EDE4A7" w:rsidR="00CA6FEF" w:rsidRDefault="00CA6FEF">
          <w:pPr>
            <w:pStyle w:val="TOC2"/>
            <w:tabs>
              <w:tab w:val="right" w:leader="dot" w:pos="9350"/>
            </w:tabs>
            <w:rPr>
              <w:rFonts w:eastAsiaTheme="minorEastAsia"/>
              <w:noProof/>
              <w:kern w:val="2"/>
              <w14:ligatures w14:val="standardContextual"/>
            </w:rPr>
          </w:pPr>
          <w:hyperlink w:anchor="_Toc146553211" w:history="1">
            <w:r w:rsidRPr="0014403A">
              <w:rPr>
                <w:rStyle w:val="Hyperlink"/>
                <w:noProof/>
              </w:rPr>
              <w:t>课程</w:t>
            </w:r>
            <w:r>
              <w:rPr>
                <w:noProof/>
                <w:webHidden/>
              </w:rPr>
              <w:tab/>
            </w:r>
            <w:r>
              <w:rPr>
                <w:noProof/>
                <w:webHidden/>
              </w:rPr>
              <w:fldChar w:fldCharType="begin"/>
            </w:r>
            <w:r>
              <w:rPr>
                <w:noProof/>
                <w:webHidden/>
              </w:rPr>
              <w:instrText xml:space="preserve"> PAGEREF _Toc146553211 \h </w:instrText>
            </w:r>
            <w:r>
              <w:rPr>
                <w:noProof/>
                <w:webHidden/>
              </w:rPr>
            </w:r>
            <w:r>
              <w:rPr>
                <w:noProof/>
                <w:webHidden/>
              </w:rPr>
              <w:fldChar w:fldCharType="separate"/>
            </w:r>
            <w:r>
              <w:rPr>
                <w:noProof/>
                <w:webHidden/>
              </w:rPr>
              <w:t>29</w:t>
            </w:r>
            <w:r>
              <w:rPr>
                <w:noProof/>
                <w:webHidden/>
              </w:rPr>
              <w:fldChar w:fldCharType="end"/>
            </w:r>
          </w:hyperlink>
        </w:p>
        <w:p w14:paraId="71D9BA0E" w14:textId="4A6EC59A" w:rsidR="00CA6FEF" w:rsidRDefault="00CA6FEF">
          <w:pPr>
            <w:pStyle w:val="TOC3"/>
            <w:tabs>
              <w:tab w:val="right" w:leader="dot" w:pos="9350"/>
            </w:tabs>
            <w:rPr>
              <w:rFonts w:eastAsiaTheme="minorEastAsia"/>
              <w:noProof/>
              <w:kern w:val="2"/>
              <w14:ligatures w14:val="standardContextual"/>
            </w:rPr>
          </w:pPr>
          <w:hyperlink w:anchor="_Toc146553212" w:history="1">
            <w:r w:rsidRPr="0014403A">
              <w:rPr>
                <w:rStyle w:val="Hyperlink"/>
                <w:noProof/>
              </w:rPr>
              <w:t>探索者计划</w:t>
            </w:r>
            <w:r>
              <w:rPr>
                <w:noProof/>
                <w:webHidden/>
              </w:rPr>
              <w:tab/>
            </w:r>
            <w:r>
              <w:rPr>
                <w:noProof/>
                <w:webHidden/>
              </w:rPr>
              <w:fldChar w:fldCharType="begin"/>
            </w:r>
            <w:r>
              <w:rPr>
                <w:noProof/>
                <w:webHidden/>
              </w:rPr>
              <w:instrText xml:space="preserve"> PAGEREF _Toc146553212 \h </w:instrText>
            </w:r>
            <w:r>
              <w:rPr>
                <w:noProof/>
                <w:webHidden/>
              </w:rPr>
            </w:r>
            <w:r>
              <w:rPr>
                <w:noProof/>
                <w:webHidden/>
              </w:rPr>
              <w:fldChar w:fldCharType="separate"/>
            </w:r>
            <w:r>
              <w:rPr>
                <w:noProof/>
                <w:webHidden/>
              </w:rPr>
              <w:t>29</w:t>
            </w:r>
            <w:r>
              <w:rPr>
                <w:noProof/>
                <w:webHidden/>
              </w:rPr>
              <w:fldChar w:fldCharType="end"/>
            </w:r>
          </w:hyperlink>
        </w:p>
        <w:p w14:paraId="48C3A48B" w14:textId="2DBDF7EB" w:rsidR="00CA6FEF" w:rsidRDefault="00CA6FEF">
          <w:pPr>
            <w:pStyle w:val="TOC3"/>
            <w:tabs>
              <w:tab w:val="right" w:leader="dot" w:pos="9350"/>
            </w:tabs>
            <w:rPr>
              <w:rFonts w:eastAsiaTheme="minorEastAsia"/>
              <w:noProof/>
              <w:kern w:val="2"/>
              <w14:ligatures w14:val="standardContextual"/>
            </w:rPr>
          </w:pPr>
          <w:hyperlink w:anchor="_Toc146553213" w:history="1">
            <w:r w:rsidRPr="0014403A">
              <w:rPr>
                <w:rStyle w:val="Hyperlink"/>
                <w:noProof/>
              </w:rPr>
              <w:t>课前/课后俱乐部计划</w:t>
            </w:r>
            <w:r>
              <w:rPr>
                <w:noProof/>
                <w:webHidden/>
              </w:rPr>
              <w:tab/>
            </w:r>
            <w:r>
              <w:rPr>
                <w:noProof/>
                <w:webHidden/>
              </w:rPr>
              <w:fldChar w:fldCharType="begin"/>
            </w:r>
            <w:r>
              <w:rPr>
                <w:noProof/>
                <w:webHidden/>
              </w:rPr>
              <w:instrText xml:space="preserve"> PAGEREF _Toc146553213 \h </w:instrText>
            </w:r>
            <w:r>
              <w:rPr>
                <w:noProof/>
                <w:webHidden/>
              </w:rPr>
            </w:r>
            <w:r>
              <w:rPr>
                <w:noProof/>
                <w:webHidden/>
              </w:rPr>
              <w:fldChar w:fldCharType="separate"/>
            </w:r>
            <w:r>
              <w:rPr>
                <w:noProof/>
                <w:webHidden/>
              </w:rPr>
              <w:t>29</w:t>
            </w:r>
            <w:r>
              <w:rPr>
                <w:noProof/>
                <w:webHidden/>
              </w:rPr>
              <w:fldChar w:fldCharType="end"/>
            </w:r>
          </w:hyperlink>
        </w:p>
        <w:p w14:paraId="148C5346" w14:textId="53D7978B" w:rsidR="00CA6FEF" w:rsidRDefault="00CA6FEF">
          <w:pPr>
            <w:pStyle w:val="TOC3"/>
            <w:tabs>
              <w:tab w:val="right" w:leader="dot" w:pos="9350"/>
            </w:tabs>
            <w:rPr>
              <w:rFonts w:eastAsiaTheme="minorEastAsia"/>
              <w:noProof/>
              <w:kern w:val="2"/>
              <w14:ligatures w14:val="standardContextual"/>
            </w:rPr>
          </w:pPr>
          <w:hyperlink w:anchor="_Toc146553214" w:history="1">
            <w:r w:rsidRPr="0014403A">
              <w:rPr>
                <w:rStyle w:val="Hyperlink"/>
                <w:noProof/>
              </w:rPr>
              <w:t>夏令营</w:t>
            </w:r>
            <w:r>
              <w:rPr>
                <w:noProof/>
                <w:webHidden/>
              </w:rPr>
              <w:tab/>
            </w:r>
            <w:r>
              <w:rPr>
                <w:noProof/>
                <w:webHidden/>
              </w:rPr>
              <w:fldChar w:fldCharType="begin"/>
            </w:r>
            <w:r>
              <w:rPr>
                <w:noProof/>
                <w:webHidden/>
              </w:rPr>
              <w:instrText xml:space="preserve"> PAGEREF _Toc146553214 \h </w:instrText>
            </w:r>
            <w:r>
              <w:rPr>
                <w:noProof/>
                <w:webHidden/>
              </w:rPr>
            </w:r>
            <w:r>
              <w:rPr>
                <w:noProof/>
                <w:webHidden/>
              </w:rPr>
              <w:fldChar w:fldCharType="separate"/>
            </w:r>
            <w:r>
              <w:rPr>
                <w:noProof/>
                <w:webHidden/>
              </w:rPr>
              <w:t>30</w:t>
            </w:r>
            <w:r>
              <w:rPr>
                <w:noProof/>
                <w:webHidden/>
              </w:rPr>
              <w:fldChar w:fldCharType="end"/>
            </w:r>
          </w:hyperlink>
        </w:p>
        <w:p w14:paraId="666351AF" w14:textId="11AAA8A5" w:rsidR="00CA6FEF" w:rsidRDefault="00CA6FEF">
          <w:pPr>
            <w:pStyle w:val="TOC2"/>
            <w:tabs>
              <w:tab w:val="right" w:leader="dot" w:pos="9350"/>
            </w:tabs>
            <w:rPr>
              <w:rFonts w:eastAsiaTheme="minorEastAsia"/>
              <w:noProof/>
              <w:kern w:val="2"/>
              <w14:ligatures w14:val="standardContextual"/>
            </w:rPr>
          </w:pPr>
          <w:hyperlink w:anchor="_Toc146553215" w:history="1">
            <w:r w:rsidRPr="0014403A">
              <w:rPr>
                <w:rStyle w:val="Hyperlink"/>
                <w:noProof/>
              </w:rPr>
              <w:t>服务学习</w:t>
            </w:r>
            <w:r>
              <w:rPr>
                <w:noProof/>
                <w:webHidden/>
              </w:rPr>
              <w:tab/>
            </w:r>
            <w:r>
              <w:rPr>
                <w:noProof/>
                <w:webHidden/>
              </w:rPr>
              <w:fldChar w:fldCharType="begin"/>
            </w:r>
            <w:r>
              <w:rPr>
                <w:noProof/>
                <w:webHidden/>
              </w:rPr>
              <w:instrText xml:space="preserve"> PAGEREF _Toc146553215 \h </w:instrText>
            </w:r>
            <w:r>
              <w:rPr>
                <w:noProof/>
                <w:webHidden/>
              </w:rPr>
            </w:r>
            <w:r>
              <w:rPr>
                <w:noProof/>
                <w:webHidden/>
              </w:rPr>
              <w:fldChar w:fldCharType="separate"/>
            </w:r>
            <w:r>
              <w:rPr>
                <w:noProof/>
                <w:webHidden/>
              </w:rPr>
              <w:t>30</w:t>
            </w:r>
            <w:r>
              <w:rPr>
                <w:noProof/>
                <w:webHidden/>
              </w:rPr>
              <w:fldChar w:fldCharType="end"/>
            </w:r>
          </w:hyperlink>
        </w:p>
        <w:p w14:paraId="0B419BB1" w14:textId="3AD1FE04" w:rsidR="00CA6FEF" w:rsidRDefault="00CA6FEF">
          <w:pPr>
            <w:pStyle w:val="TOC2"/>
            <w:tabs>
              <w:tab w:val="right" w:leader="dot" w:pos="9350"/>
            </w:tabs>
            <w:rPr>
              <w:rFonts w:eastAsiaTheme="minorEastAsia"/>
              <w:noProof/>
              <w:kern w:val="2"/>
              <w14:ligatures w14:val="standardContextual"/>
            </w:rPr>
          </w:pPr>
          <w:hyperlink w:anchor="_Toc146553216" w:history="1">
            <w:r w:rsidRPr="0014403A">
              <w:rPr>
                <w:rStyle w:val="Hyperlink"/>
                <w:noProof/>
              </w:rPr>
              <w:t>作业</w:t>
            </w:r>
            <w:r>
              <w:rPr>
                <w:noProof/>
                <w:webHidden/>
              </w:rPr>
              <w:tab/>
            </w:r>
            <w:r>
              <w:rPr>
                <w:noProof/>
                <w:webHidden/>
              </w:rPr>
              <w:fldChar w:fldCharType="begin"/>
            </w:r>
            <w:r>
              <w:rPr>
                <w:noProof/>
                <w:webHidden/>
              </w:rPr>
              <w:instrText xml:space="preserve"> PAGEREF _Toc146553216 \h </w:instrText>
            </w:r>
            <w:r>
              <w:rPr>
                <w:noProof/>
                <w:webHidden/>
              </w:rPr>
            </w:r>
            <w:r>
              <w:rPr>
                <w:noProof/>
                <w:webHidden/>
              </w:rPr>
              <w:fldChar w:fldCharType="separate"/>
            </w:r>
            <w:r>
              <w:rPr>
                <w:noProof/>
                <w:webHidden/>
              </w:rPr>
              <w:t>30</w:t>
            </w:r>
            <w:r>
              <w:rPr>
                <w:noProof/>
                <w:webHidden/>
              </w:rPr>
              <w:fldChar w:fldCharType="end"/>
            </w:r>
          </w:hyperlink>
        </w:p>
        <w:p w14:paraId="6EFE851A" w14:textId="2594C857" w:rsidR="00CA6FEF" w:rsidRDefault="00CA6FEF">
          <w:pPr>
            <w:pStyle w:val="TOC2"/>
            <w:tabs>
              <w:tab w:val="right" w:leader="dot" w:pos="9350"/>
            </w:tabs>
            <w:rPr>
              <w:rFonts w:eastAsiaTheme="minorEastAsia"/>
              <w:noProof/>
              <w:kern w:val="2"/>
              <w14:ligatures w14:val="standardContextual"/>
            </w:rPr>
          </w:pPr>
          <w:hyperlink w:anchor="_Toc146553217" w:history="1">
            <w:r w:rsidRPr="0014403A">
              <w:rPr>
                <w:rStyle w:val="Hyperlink"/>
                <w:noProof/>
              </w:rPr>
              <w:t>开发进度报告</w:t>
            </w:r>
            <w:r>
              <w:rPr>
                <w:noProof/>
                <w:webHidden/>
              </w:rPr>
              <w:tab/>
            </w:r>
            <w:r>
              <w:rPr>
                <w:noProof/>
                <w:webHidden/>
              </w:rPr>
              <w:fldChar w:fldCharType="begin"/>
            </w:r>
            <w:r>
              <w:rPr>
                <w:noProof/>
                <w:webHidden/>
              </w:rPr>
              <w:instrText xml:space="preserve"> PAGEREF _Toc146553217 \h </w:instrText>
            </w:r>
            <w:r>
              <w:rPr>
                <w:noProof/>
                <w:webHidden/>
              </w:rPr>
            </w:r>
            <w:r>
              <w:rPr>
                <w:noProof/>
                <w:webHidden/>
              </w:rPr>
              <w:fldChar w:fldCharType="separate"/>
            </w:r>
            <w:r>
              <w:rPr>
                <w:noProof/>
                <w:webHidden/>
              </w:rPr>
              <w:t>30</w:t>
            </w:r>
            <w:r>
              <w:rPr>
                <w:noProof/>
                <w:webHidden/>
              </w:rPr>
              <w:fldChar w:fldCharType="end"/>
            </w:r>
          </w:hyperlink>
        </w:p>
        <w:p w14:paraId="3545324E" w14:textId="3187F939" w:rsidR="00CA6FEF" w:rsidRDefault="00CA6FEF">
          <w:pPr>
            <w:pStyle w:val="TOC2"/>
            <w:tabs>
              <w:tab w:val="right" w:leader="dot" w:pos="9350"/>
            </w:tabs>
            <w:rPr>
              <w:rFonts w:eastAsiaTheme="minorEastAsia"/>
              <w:noProof/>
              <w:kern w:val="2"/>
              <w14:ligatures w14:val="standardContextual"/>
            </w:rPr>
          </w:pPr>
          <w:hyperlink w:anchor="_Toc146553218" w:history="1">
            <w:r w:rsidRPr="0014403A">
              <w:rPr>
                <w:rStyle w:val="Hyperlink"/>
                <w:noProof/>
              </w:rPr>
              <w:t>电子设备</w:t>
            </w:r>
            <w:r>
              <w:rPr>
                <w:noProof/>
                <w:webHidden/>
              </w:rPr>
              <w:tab/>
            </w:r>
            <w:r>
              <w:rPr>
                <w:noProof/>
                <w:webHidden/>
              </w:rPr>
              <w:fldChar w:fldCharType="begin"/>
            </w:r>
            <w:r>
              <w:rPr>
                <w:noProof/>
                <w:webHidden/>
              </w:rPr>
              <w:instrText xml:space="preserve"> PAGEREF _Toc146553218 \h </w:instrText>
            </w:r>
            <w:r>
              <w:rPr>
                <w:noProof/>
                <w:webHidden/>
              </w:rPr>
            </w:r>
            <w:r>
              <w:rPr>
                <w:noProof/>
                <w:webHidden/>
              </w:rPr>
              <w:fldChar w:fldCharType="separate"/>
            </w:r>
            <w:r>
              <w:rPr>
                <w:noProof/>
                <w:webHidden/>
              </w:rPr>
              <w:t>30</w:t>
            </w:r>
            <w:r>
              <w:rPr>
                <w:noProof/>
                <w:webHidden/>
              </w:rPr>
              <w:fldChar w:fldCharType="end"/>
            </w:r>
          </w:hyperlink>
        </w:p>
        <w:p w14:paraId="3AA7978E" w14:textId="02EB3FF8" w:rsidR="00CA6FEF" w:rsidRDefault="00CA6FEF">
          <w:pPr>
            <w:pStyle w:val="TOC2"/>
            <w:tabs>
              <w:tab w:val="right" w:leader="dot" w:pos="9350"/>
            </w:tabs>
            <w:rPr>
              <w:rFonts w:eastAsiaTheme="minorEastAsia"/>
              <w:noProof/>
              <w:kern w:val="2"/>
              <w14:ligatures w14:val="standardContextual"/>
            </w:rPr>
          </w:pPr>
          <w:hyperlink w:anchor="_Toc146553219" w:history="1">
            <w:r w:rsidRPr="0014403A">
              <w:rPr>
                <w:rStyle w:val="Hyperlink"/>
                <w:noProof/>
              </w:rPr>
              <w:t>过渡/护理连续性</w:t>
            </w:r>
            <w:r>
              <w:rPr>
                <w:noProof/>
                <w:webHidden/>
              </w:rPr>
              <w:tab/>
            </w:r>
            <w:r>
              <w:rPr>
                <w:noProof/>
                <w:webHidden/>
              </w:rPr>
              <w:fldChar w:fldCharType="begin"/>
            </w:r>
            <w:r>
              <w:rPr>
                <w:noProof/>
                <w:webHidden/>
              </w:rPr>
              <w:instrText xml:space="preserve"> PAGEREF _Toc146553219 \h </w:instrText>
            </w:r>
            <w:r>
              <w:rPr>
                <w:noProof/>
                <w:webHidden/>
              </w:rPr>
            </w:r>
            <w:r>
              <w:rPr>
                <w:noProof/>
                <w:webHidden/>
              </w:rPr>
              <w:fldChar w:fldCharType="separate"/>
            </w:r>
            <w:r>
              <w:rPr>
                <w:noProof/>
                <w:webHidden/>
              </w:rPr>
              <w:t>30</w:t>
            </w:r>
            <w:r>
              <w:rPr>
                <w:noProof/>
                <w:webHidden/>
              </w:rPr>
              <w:fldChar w:fldCharType="end"/>
            </w:r>
          </w:hyperlink>
        </w:p>
        <w:p w14:paraId="4A6DE56C" w14:textId="6999F451" w:rsidR="00CA6FEF" w:rsidRDefault="00CA6FEF">
          <w:pPr>
            <w:pStyle w:val="TOC1"/>
            <w:tabs>
              <w:tab w:val="right" w:leader="dot" w:pos="9350"/>
            </w:tabs>
            <w:rPr>
              <w:rFonts w:eastAsiaTheme="minorEastAsia"/>
              <w:noProof/>
              <w:kern w:val="2"/>
              <w14:ligatures w14:val="standardContextual"/>
            </w:rPr>
          </w:pPr>
          <w:hyperlink w:anchor="_Toc146553220" w:history="1">
            <w:r w:rsidRPr="0014403A">
              <w:rPr>
                <w:rStyle w:val="Hyperlink"/>
                <w:noProof/>
              </w:rPr>
              <w:t>健康与安全</w:t>
            </w:r>
            <w:r>
              <w:rPr>
                <w:noProof/>
                <w:webHidden/>
              </w:rPr>
              <w:tab/>
            </w:r>
            <w:r>
              <w:rPr>
                <w:noProof/>
                <w:webHidden/>
              </w:rPr>
              <w:fldChar w:fldCharType="begin"/>
            </w:r>
            <w:r>
              <w:rPr>
                <w:noProof/>
                <w:webHidden/>
              </w:rPr>
              <w:instrText xml:space="preserve"> PAGEREF _Toc146553220 \h </w:instrText>
            </w:r>
            <w:r>
              <w:rPr>
                <w:noProof/>
                <w:webHidden/>
              </w:rPr>
            </w:r>
            <w:r>
              <w:rPr>
                <w:noProof/>
                <w:webHidden/>
              </w:rPr>
              <w:fldChar w:fldCharType="separate"/>
            </w:r>
            <w:r>
              <w:rPr>
                <w:noProof/>
                <w:webHidden/>
              </w:rPr>
              <w:t>31</w:t>
            </w:r>
            <w:r>
              <w:rPr>
                <w:noProof/>
                <w:webHidden/>
              </w:rPr>
              <w:fldChar w:fldCharType="end"/>
            </w:r>
          </w:hyperlink>
        </w:p>
        <w:p w14:paraId="75073AF8" w14:textId="65026885" w:rsidR="00CA6FEF" w:rsidRDefault="00CA6FEF">
          <w:pPr>
            <w:pStyle w:val="TOC2"/>
            <w:tabs>
              <w:tab w:val="right" w:leader="dot" w:pos="9350"/>
            </w:tabs>
            <w:rPr>
              <w:rFonts w:eastAsiaTheme="minorEastAsia"/>
              <w:noProof/>
              <w:kern w:val="2"/>
              <w14:ligatures w14:val="standardContextual"/>
            </w:rPr>
          </w:pPr>
          <w:hyperlink w:anchor="_Toc146553221" w:history="1">
            <w:r w:rsidRPr="0014403A">
              <w:rPr>
                <w:rStyle w:val="Hyperlink"/>
                <w:noProof/>
              </w:rPr>
              <w:t>健康与安全法规</w:t>
            </w:r>
            <w:r>
              <w:rPr>
                <w:noProof/>
                <w:webHidden/>
              </w:rPr>
              <w:tab/>
            </w:r>
            <w:r>
              <w:rPr>
                <w:noProof/>
                <w:webHidden/>
              </w:rPr>
              <w:fldChar w:fldCharType="begin"/>
            </w:r>
            <w:r>
              <w:rPr>
                <w:noProof/>
                <w:webHidden/>
              </w:rPr>
              <w:instrText xml:space="preserve"> PAGEREF _Toc146553221 \h </w:instrText>
            </w:r>
            <w:r>
              <w:rPr>
                <w:noProof/>
                <w:webHidden/>
              </w:rPr>
            </w:r>
            <w:r>
              <w:rPr>
                <w:noProof/>
                <w:webHidden/>
              </w:rPr>
              <w:fldChar w:fldCharType="separate"/>
            </w:r>
            <w:r>
              <w:rPr>
                <w:noProof/>
                <w:webHidden/>
              </w:rPr>
              <w:t>31</w:t>
            </w:r>
            <w:r>
              <w:rPr>
                <w:noProof/>
                <w:webHidden/>
              </w:rPr>
              <w:fldChar w:fldCharType="end"/>
            </w:r>
          </w:hyperlink>
        </w:p>
        <w:p w14:paraId="316E3B06" w14:textId="33138D80" w:rsidR="00CA6FEF" w:rsidRDefault="00CA6FEF">
          <w:pPr>
            <w:pStyle w:val="TOC2"/>
            <w:tabs>
              <w:tab w:val="right" w:leader="dot" w:pos="9350"/>
            </w:tabs>
            <w:rPr>
              <w:rFonts w:eastAsiaTheme="minorEastAsia"/>
              <w:noProof/>
              <w:kern w:val="2"/>
              <w14:ligatures w14:val="standardContextual"/>
            </w:rPr>
          </w:pPr>
          <w:hyperlink w:anchor="_Toc146553222" w:history="1">
            <w:r w:rsidRPr="0014403A">
              <w:rPr>
                <w:rStyle w:val="Hyperlink"/>
                <w:noProof/>
              </w:rPr>
              <w:t>入学前要求</w:t>
            </w:r>
            <w:r>
              <w:rPr>
                <w:noProof/>
                <w:webHidden/>
              </w:rPr>
              <w:tab/>
            </w:r>
            <w:r>
              <w:rPr>
                <w:noProof/>
                <w:webHidden/>
              </w:rPr>
              <w:fldChar w:fldCharType="begin"/>
            </w:r>
            <w:r>
              <w:rPr>
                <w:noProof/>
                <w:webHidden/>
              </w:rPr>
              <w:instrText xml:space="preserve"> PAGEREF _Toc146553222 \h </w:instrText>
            </w:r>
            <w:r>
              <w:rPr>
                <w:noProof/>
                <w:webHidden/>
              </w:rPr>
            </w:r>
            <w:r>
              <w:rPr>
                <w:noProof/>
                <w:webHidden/>
              </w:rPr>
              <w:fldChar w:fldCharType="separate"/>
            </w:r>
            <w:r>
              <w:rPr>
                <w:noProof/>
                <w:webHidden/>
              </w:rPr>
              <w:t>31</w:t>
            </w:r>
            <w:r>
              <w:rPr>
                <w:noProof/>
                <w:webHidden/>
              </w:rPr>
              <w:fldChar w:fldCharType="end"/>
            </w:r>
          </w:hyperlink>
        </w:p>
        <w:p w14:paraId="6CDB23A1" w14:textId="179E4624" w:rsidR="00CA6FEF" w:rsidRDefault="00CA6FEF">
          <w:pPr>
            <w:pStyle w:val="TOC2"/>
            <w:tabs>
              <w:tab w:val="right" w:leader="dot" w:pos="9350"/>
            </w:tabs>
            <w:rPr>
              <w:rFonts w:eastAsiaTheme="minorEastAsia"/>
              <w:noProof/>
              <w:kern w:val="2"/>
              <w14:ligatures w14:val="standardContextual"/>
            </w:rPr>
          </w:pPr>
          <w:hyperlink w:anchor="_Toc146553223" w:history="1">
            <w:r w:rsidRPr="0014403A">
              <w:rPr>
                <w:rStyle w:val="Hyperlink"/>
                <w:noProof/>
              </w:rPr>
              <w:t>哮喘和过敏</w:t>
            </w:r>
            <w:r>
              <w:rPr>
                <w:noProof/>
                <w:webHidden/>
              </w:rPr>
              <w:tab/>
            </w:r>
            <w:r>
              <w:rPr>
                <w:noProof/>
                <w:webHidden/>
              </w:rPr>
              <w:fldChar w:fldCharType="begin"/>
            </w:r>
            <w:r>
              <w:rPr>
                <w:noProof/>
                <w:webHidden/>
              </w:rPr>
              <w:instrText xml:space="preserve"> PAGEREF _Toc146553223 \h </w:instrText>
            </w:r>
            <w:r>
              <w:rPr>
                <w:noProof/>
                <w:webHidden/>
              </w:rPr>
            </w:r>
            <w:r>
              <w:rPr>
                <w:noProof/>
                <w:webHidden/>
              </w:rPr>
              <w:fldChar w:fldCharType="separate"/>
            </w:r>
            <w:r>
              <w:rPr>
                <w:noProof/>
                <w:webHidden/>
              </w:rPr>
              <w:t>32</w:t>
            </w:r>
            <w:r>
              <w:rPr>
                <w:noProof/>
                <w:webHidden/>
              </w:rPr>
              <w:fldChar w:fldCharType="end"/>
            </w:r>
          </w:hyperlink>
        </w:p>
        <w:p w14:paraId="2DF2B826" w14:textId="3A006A10" w:rsidR="00CA6FEF" w:rsidRDefault="00CA6FEF">
          <w:pPr>
            <w:pStyle w:val="TOC2"/>
            <w:tabs>
              <w:tab w:val="right" w:leader="dot" w:pos="9350"/>
            </w:tabs>
            <w:rPr>
              <w:rFonts w:eastAsiaTheme="minorEastAsia"/>
              <w:noProof/>
              <w:kern w:val="2"/>
              <w14:ligatures w14:val="standardContextual"/>
            </w:rPr>
          </w:pPr>
          <w:hyperlink w:anchor="_Toc146553224" w:history="1">
            <w:r w:rsidRPr="0014403A">
              <w:rPr>
                <w:rStyle w:val="Hyperlink"/>
                <w:noProof/>
              </w:rPr>
              <w:t>传染病 / 疾病</w:t>
            </w:r>
            <w:r>
              <w:rPr>
                <w:noProof/>
                <w:webHidden/>
              </w:rPr>
              <w:tab/>
            </w:r>
            <w:r>
              <w:rPr>
                <w:noProof/>
                <w:webHidden/>
              </w:rPr>
              <w:fldChar w:fldCharType="begin"/>
            </w:r>
            <w:r>
              <w:rPr>
                <w:noProof/>
                <w:webHidden/>
              </w:rPr>
              <w:instrText xml:space="preserve"> PAGEREF _Toc146553224 \h </w:instrText>
            </w:r>
            <w:r>
              <w:rPr>
                <w:noProof/>
                <w:webHidden/>
              </w:rPr>
            </w:r>
            <w:r>
              <w:rPr>
                <w:noProof/>
                <w:webHidden/>
              </w:rPr>
              <w:fldChar w:fldCharType="separate"/>
            </w:r>
            <w:r>
              <w:rPr>
                <w:noProof/>
                <w:webHidden/>
              </w:rPr>
              <w:t>32</w:t>
            </w:r>
            <w:r>
              <w:rPr>
                <w:noProof/>
                <w:webHidden/>
              </w:rPr>
              <w:fldChar w:fldCharType="end"/>
            </w:r>
          </w:hyperlink>
        </w:p>
        <w:p w14:paraId="538F4991" w14:textId="6C7B1F61" w:rsidR="00CA6FEF" w:rsidRDefault="00CA6FEF">
          <w:pPr>
            <w:pStyle w:val="TOC2"/>
            <w:tabs>
              <w:tab w:val="right" w:leader="dot" w:pos="9350"/>
            </w:tabs>
            <w:rPr>
              <w:rFonts w:eastAsiaTheme="minorEastAsia"/>
              <w:noProof/>
              <w:kern w:val="2"/>
              <w14:ligatures w14:val="standardContextual"/>
            </w:rPr>
          </w:pPr>
          <w:hyperlink w:anchor="_Toc146553225" w:history="1">
            <w:r w:rsidRPr="0014403A">
              <w:rPr>
                <w:rStyle w:val="Hyperlink"/>
                <w:noProof/>
              </w:rPr>
              <w:t>药物</w:t>
            </w:r>
            <w:r>
              <w:rPr>
                <w:noProof/>
                <w:webHidden/>
              </w:rPr>
              <w:tab/>
            </w:r>
            <w:r>
              <w:rPr>
                <w:noProof/>
                <w:webHidden/>
              </w:rPr>
              <w:fldChar w:fldCharType="begin"/>
            </w:r>
            <w:r>
              <w:rPr>
                <w:noProof/>
                <w:webHidden/>
              </w:rPr>
              <w:instrText xml:space="preserve"> PAGEREF _Toc146553225 \h </w:instrText>
            </w:r>
            <w:r>
              <w:rPr>
                <w:noProof/>
                <w:webHidden/>
              </w:rPr>
            </w:r>
            <w:r>
              <w:rPr>
                <w:noProof/>
                <w:webHidden/>
              </w:rPr>
              <w:fldChar w:fldCharType="separate"/>
            </w:r>
            <w:r>
              <w:rPr>
                <w:noProof/>
                <w:webHidden/>
              </w:rPr>
              <w:t>33</w:t>
            </w:r>
            <w:r>
              <w:rPr>
                <w:noProof/>
                <w:webHidden/>
              </w:rPr>
              <w:fldChar w:fldCharType="end"/>
            </w:r>
          </w:hyperlink>
        </w:p>
        <w:p w14:paraId="3B062F9F" w14:textId="6264325B" w:rsidR="00CA6FEF" w:rsidRDefault="00CA6FEF">
          <w:pPr>
            <w:pStyle w:val="TOC2"/>
            <w:tabs>
              <w:tab w:val="right" w:leader="dot" w:pos="9350"/>
            </w:tabs>
            <w:rPr>
              <w:rFonts w:eastAsiaTheme="minorEastAsia"/>
              <w:noProof/>
              <w:kern w:val="2"/>
              <w14:ligatures w14:val="standardContextual"/>
            </w:rPr>
          </w:pPr>
          <w:hyperlink w:anchor="_Toc146553226" w:history="1">
            <w:r w:rsidRPr="0014403A">
              <w:rPr>
                <w:rStyle w:val="Hyperlink"/>
                <w:noProof/>
              </w:rPr>
              <w:t>虱病（虱子）</w:t>
            </w:r>
            <w:r>
              <w:rPr>
                <w:noProof/>
                <w:webHidden/>
              </w:rPr>
              <w:tab/>
            </w:r>
            <w:r>
              <w:rPr>
                <w:noProof/>
                <w:webHidden/>
              </w:rPr>
              <w:fldChar w:fldCharType="begin"/>
            </w:r>
            <w:r>
              <w:rPr>
                <w:noProof/>
                <w:webHidden/>
              </w:rPr>
              <w:instrText xml:space="preserve"> PAGEREF _Toc146553226 \h </w:instrText>
            </w:r>
            <w:r>
              <w:rPr>
                <w:noProof/>
                <w:webHidden/>
              </w:rPr>
            </w:r>
            <w:r>
              <w:rPr>
                <w:noProof/>
                <w:webHidden/>
              </w:rPr>
              <w:fldChar w:fldCharType="separate"/>
            </w:r>
            <w:r>
              <w:rPr>
                <w:noProof/>
                <w:webHidden/>
              </w:rPr>
              <w:t>33</w:t>
            </w:r>
            <w:r>
              <w:rPr>
                <w:noProof/>
                <w:webHidden/>
              </w:rPr>
              <w:fldChar w:fldCharType="end"/>
            </w:r>
          </w:hyperlink>
        </w:p>
        <w:p w14:paraId="775DA879" w14:textId="2E7793F8" w:rsidR="00CA6FEF" w:rsidRDefault="00CA6FEF">
          <w:pPr>
            <w:pStyle w:val="TOC2"/>
            <w:tabs>
              <w:tab w:val="right" w:leader="dot" w:pos="9350"/>
            </w:tabs>
            <w:rPr>
              <w:rFonts w:eastAsiaTheme="minorEastAsia"/>
              <w:noProof/>
              <w:kern w:val="2"/>
              <w14:ligatures w14:val="standardContextual"/>
            </w:rPr>
          </w:pPr>
          <w:hyperlink w:anchor="_Toc146553227" w:history="1">
            <w:r w:rsidRPr="0014403A">
              <w:rPr>
                <w:rStyle w:val="Hyperlink"/>
                <w:noProof/>
              </w:rPr>
              <w:t>刺骨</w:t>
            </w:r>
            <w:r>
              <w:rPr>
                <w:noProof/>
                <w:webHidden/>
              </w:rPr>
              <w:tab/>
            </w:r>
            <w:r>
              <w:rPr>
                <w:noProof/>
                <w:webHidden/>
              </w:rPr>
              <w:fldChar w:fldCharType="begin"/>
            </w:r>
            <w:r>
              <w:rPr>
                <w:noProof/>
                <w:webHidden/>
              </w:rPr>
              <w:instrText xml:space="preserve"> PAGEREF _Toc146553227 \h </w:instrText>
            </w:r>
            <w:r>
              <w:rPr>
                <w:noProof/>
                <w:webHidden/>
              </w:rPr>
            </w:r>
            <w:r>
              <w:rPr>
                <w:noProof/>
                <w:webHidden/>
              </w:rPr>
              <w:fldChar w:fldCharType="separate"/>
            </w:r>
            <w:r>
              <w:rPr>
                <w:noProof/>
                <w:webHidden/>
              </w:rPr>
              <w:t>34</w:t>
            </w:r>
            <w:r>
              <w:rPr>
                <w:noProof/>
                <w:webHidden/>
              </w:rPr>
              <w:fldChar w:fldCharType="end"/>
            </w:r>
          </w:hyperlink>
        </w:p>
        <w:p w14:paraId="5F150F42" w14:textId="5F879ADB" w:rsidR="00CA6FEF" w:rsidRDefault="00CA6FEF">
          <w:pPr>
            <w:pStyle w:val="TOC2"/>
            <w:tabs>
              <w:tab w:val="right" w:leader="dot" w:pos="9350"/>
            </w:tabs>
            <w:rPr>
              <w:rFonts w:eastAsiaTheme="minorEastAsia"/>
              <w:noProof/>
              <w:kern w:val="2"/>
              <w14:ligatures w14:val="standardContextual"/>
            </w:rPr>
          </w:pPr>
          <w:hyperlink w:anchor="_Toc146553228" w:history="1">
            <w:r w:rsidRPr="0014403A">
              <w:rPr>
                <w:rStyle w:val="Hyperlink"/>
                <w:noProof/>
              </w:rPr>
              <w:t>户外游戏 / 防晒霜 / 驱虫剂</w:t>
            </w:r>
            <w:r>
              <w:rPr>
                <w:noProof/>
                <w:webHidden/>
              </w:rPr>
              <w:tab/>
            </w:r>
            <w:r>
              <w:rPr>
                <w:noProof/>
                <w:webHidden/>
              </w:rPr>
              <w:fldChar w:fldCharType="begin"/>
            </w:r>
            <w:r>
              <w:rPr>
                <w:noProof/>
                <w:webHidden/>
              </w:rPr>
              <w:instrText xml:space="preserve"> PAGEREF _Toc146553228 \h </w:instrText>
            </w:r>
            <w:r>
              <w:rPr>
                <w:noProof/>
                <w:webHidden/>
              </w:rPr>
            </w:r>
            <w:r>
              <w:rPr>
                <w:noProof/>
                <w:webHidden/>
              </w:rPr>
              <w:fldChar w:fldCharType="separate"/>
            </w:r>
            <w:r>
              <w:rPr>
                <w:noProof/>
                <w:webHidden/>
              </w:rPr>
              <w:t>34</w:t>
            </w:r>
            <w:r>
              <w:rPr>
                <w:noProof/>
                <w:webHidden/>
              </w:rPr>
              <w:fldChar w:fldCharType="end"/>
            </w:r>
          </w:hyperlink>
        </w:p>
        <w:p w14:paraId="45F746FF" w14:textId="4A1DADB5" w:rsidR="00CA6FEF" w:rsidRDefault="00CA6FEF">
          <w:pPr>
            <w:pStyle w:val="TOC2"/>
            <w:tabs>
              <w:tab w:val="right" w:leader="dot" w:pos="9350"/>
            </w:tabs>
            <w:rPr>
              <w:rFonts w:eastAsiaTheme="minorEastAsia"/>
              <w:noProof/>
              <w:kern w:val="2"/>
              <w14:ligatures w14:val="standardContextual"/>
            </w:rPr>
          </w:pPr>
          <w:hyperlink w:anchor="_Toc146553229" w:history="1">
            <w:r w:rsidRPr="0014403A">
              <w:rPr>
                <w:rStyle w:val="Hyperlink"/>
                <w:noProof/>
              </w:rPr>
              <w:t>安全带</w:t>
            </w:r>
            <w:r>
              <w:rPr>
                <w:noProof/>
                <w:webHidden/>
              </w:rPr>
              <w:tab/>
            </w:r>
            <w:r>
              <w:rPr>
                <w:noProof/>
                <w:webHidden/>
              </w:rPr>
              <w:fldChar w:fldCharType="begin"/>
            </w:r>
            <w:r>
              <w:rPr>
                <w:noProof/>
                <w:webHidden/>
              </w:rPr>
              <w:instrText xml:space="preserve"> PAGEREF _Toc146553229 \h </w:instrText>
            </w:r>
            <w:r>
              <w:rPr>
                <w:noProof/>
                <w:webHidden/>
              </w:rPr>
            </w:r>
            <w:r>
              <w:rPr>
                <w:noProof/>
                <w:webHidden/>
              </w:rPr>
              <w:fldChar w:fldCharType="separate"/>
            </w:r>
            <w:r>
              <w:rPr>
                <w:noProof/>
                <w:webHidden/>
              </w:rPr>
              <w:t>35</w:t>
            </w:r>
            <w:r>
              <w:rPr>
                <w:noProof/>
                <w:webHidden/>
              </w:rPr>
              <w:fldChar w:fldCharType="end"/>
            </w:r>
          </w:hyperlink>
        </w:p>
        <w:p w14:paraId="3A6B6D51" w14:textId="55B3AD6E" w:rsidR="00CA6FEF" w:rsidRDefault="00CA6FEF">
          <w:pPr>
            <w:pStyle w:val="TOC2"/>
            <w:tabs>
              <w:tab w:val="right" w:leader="dot" w:pos="9350"/>
            </w:tabs>
            <w:rPr>
              <w:rFonts w:eastAsiaTheme="minorEastAsia"/>
              <w:noProof/>
              <w:kern w:val="2"/>
              <w14:ligatures w14:val="standardContextual"/>
            </w:rPr>
          </w:pPr>
          <w:hyperlink w:anchor="_Toc146553230" w:history="1">
            <w:r w:rsidRPr="0014403A">
              <w:rPr>
                <w:rStyle w:val="Hyperlink"/>
                <w:noProof/>
              </w:rPr>
              <w:t>监督/问责</w:t>
            </w:r>
            <w:r>
              <w:rPr>
                <w:noProof/>
                <w:webHidden/>
              </w:rPr>
              <w:tab/>
            </w:r>
            <w:r>
              <w:rPr>
                <w:noProof/>
                <w:webHidden/>
              </w:rPr>
              <w:fldChar w:fldCharType="begin"/>
            </w:r>
            <w:r>
              <w:rPr>
                <w:noProof/>
                <w:webHidden/>
              </w:rPr>
              <w:instrText xml:space="preserve"> PAGEREF _Toc146553230 \h </w:instrText>
            </w:r>
            <w:r>
              <w:rPr>
                <w:noProof/>
                <w:webHidden/>
              </w:rPr>
            </w:r>
            <w:r>
              <w:rPr>
                <w:noProof/>
                <w:webHidden/>
              </w:rPr>
              <w:fldChar w:fldCharType="separate"/>
            </w:r>
            <w:r>
              <w:rPr>
                <w:noProof/>
                <w:webHidden/>
              </w:rPr>
              <w:t>35</w:t>
            </w:r>
            <w:r>
              <w:rPr>
                <w:noProof/>
                <w:webHidden/>
              </w:rPr>
              <w:fldChar w:fldCharType="end"/>
            </w:r>
          </w:hyperlink>
        </w:p>
        <w:p w14:paraId="464D9D9C" w14:textId="0CF59354" w:rsidR="00CA6FEF" w:rsidRDefault="00CA6FEF">
          <w:pPr>
            <w:pStyle w:val="TOC2"/>
            <w:tabs>
              <w:tab w:val="right" w:leader="dot" w:pos="9350"/>
            </w:tabs>
            <w:rPr>
              <w:rFonts w:eastAsiaTheme="minorEastAsia"/>
              <w:noProof/>
              <w:kern w:val="2"/>
              <w14:ligatures w14:val="standardContextual"/>
            </w:rPr>
          </w:pPr>
          <w:hyperlink w:anchor="_Toc146553231" w:history="1">
            <w:r w:rsidRPr="0014403A">
              <w:rPr>
                <w:rStyle w:val="Hyperlink"/>
                <w:noProof/>
              </w:rPr>
              <w:t>设施安全</w:t>
            </w:r>
            <w:r>
              <w:rPr>
                <w:noProof/>
                <w:webHidden/>
              </w:rPr>
              <w:tab/>
            </w:r>
            <w:r>
              <w:rPr>
                <w:noProof/>
                <w:webHidden/>
              </w:rPr>
              <w:fldChar w:fldCharType="begin"/>
            </w:r>
            <w:r>
              <w:rPr>
                <w:noProof/>
                <w:webHidden/>
              </w:rPr>
              <w:instrText xml:space="preserve"> PAGEREF _Toc146553231 \h </w:instrText>
            </w:r>
            <w:r>
              <w:rPr>
                <w:noProof/>
                <w:webHidden/>
              </w:rPr>
            </w:r>
            <w:r>
              <w:rPr>
                <w:noProof/>
                <w:webHidden/>
              </w:rPr>
              <w:fldChar w:fldCharType="separate"/>
            </w:r>
            <w:r>
              <w:rPr>
                <w:noProof/>
                <w:webHidden/>
              </w:rPr>
              <w:t>35</w:t>
            </w:r>
            <w:r>
              <w:rPr>
                <w:noProof/>
                <w:webHidden/>
              </w:rPr>
              <w:fldChar w:fldCharType="end"/>
            </w:r>
          </w:hyperlink>
        </w:p>
        <w:p w14:paraId="2AA433B4" w14:textId="6ADB05AC" w:rsidR="00CA6FEF" w:rsidRDefault="00CA6FEF">
          <w:pPr>
            <w:pStyle w:val="TOC2"/>
            <w:tabs>
              <w:tab w:val="right" w:leader="dot" w:pos="9350"/>
            </w:tabs>
            <w:rPr>
              <w:rFonts w:eastAsiaTheme="minorEastAsia"/>
              <w:noProof/>
              <w:kern w:val="2"/>
              <w14:ligatures w14:val="standardContextual"/>
            </w:rPr>
          </w:pPr>
          <w:hyperlink w:anchor="_Toc146553232" w:history="1">
            <w:r w:rsidRPr="0014403A">
              <w:rPr>
                <w:rStyle w:val="Hyperlink"/>
                <w:noProof/>
              </w:rPr>
              <w:t>事故 / 事故报告</w:t>
            </w:r>
            <w:r>
              <w:rPr>
                <w:noProof/>
                <w:webHidden/>
              </w:rPr>
              <w:tab/>
            </w:r>
            <w:r>
              <w:rPr>
                <w:noProof/>
                <w:webHidden/>
              </w:rPr>
              <w:fldChar w:fldCharType="begin"/>
            </w:r>
            <w:r>
              <w:rPr>
                <w:noProof/>
                <w:webHidden/>
              </w:rPr>
              <w:instrText xml:space="preserve"> PAGEREF _Toc146553232 \h </w:instrText>
            </w:r>
            <w:r>
              <w:rPr>
                <w:noProof/>
                <w:webHidden/>
              </w:rPr>
            </w:r>
            <w:r>
              <w:rPr>
                <w:noProof/>
                <w:webHidden/>
              </w:rPr>
              <w:fldChar w:fldCharType="separate"/>
            </w:r>
            <w:r>
              <w:rPr>
                <w:noProof/>
                <w:webHidden/>
              </w:rPr>
              <w:t>36</w:t>
            </w:r>
            <w:r>
              <w:rPr>
                <w:noProof/>
                <w:webHidden/>
              </w:rPr>
              <w:fldChar w:fldCharType="end"/>
            </w:r>
          </w:hyperlink>
        </w:p>
        <w:p w14:paraId="7860458C" w14:textId="0FA029F6" w:rsidR="00CA6FEF" w:rsidRDefault="00CA6FEF">
          <w:pPr>
            <w:pStyle w:val="TOC3"/>
            <w:tabs>
              <w:tab w:val="right" w:leader="dot" w:pos="9350"/>
            </w:tabs>
            <w:rPr>
              <w:rFonts w:eastAsiaTheme="minorEastAsia"/>
              <w:noProof/>
              <w:kern w:val="2"/>
              <w14:ligatures w14:val="standardContextual"/>
            </w:rPr>
          </w:pPr>
          <w:hyperlink w:anchor="_Toc146553233" w:history="1">
            <w:r w:rsidRPr="0014403A">
              <w:rPr>
                <w:rStyle w:val="Hyperlink"/>
                <w:noProof/>
              </w:rPr>
              <w:t>轻伤：</w:t>
            </w:r>
            <w:r>
              <w:rPr>
                <w:noProof/>
                <w:webHidden/>
              </w:rPr>
              <w:tab/>
            </w:r>
            <w:r>
              <w:rPr>
                <w:noProof/>
                <w:webHidden/>
              </w:rPr>
              <w:fldChar w:fldCharType="begin"/>
            </w:r>
            <w:r>
              <w:rPr>
                <w:noProof/>
                <w:webHidden/>
              </w:rPr>
              <w:instrText xml:space="preserve"> PAGEREF _Toc146553233 \h </w:instrText>
            </w:r>
            <w:r>
              <w:rPr>
                <w:noProof/>
                <w:webHidden/>
              </w:rPr>
            </w:r>
            <w:r>
              <w:rPr>
                <w:noProof/>
                <w:webHidden/>
              </w:rPr>
              <w:fldChar w:fldCharType="separate"/>
            </w:r>
            <w:r>
              <w:rPr>
                <w:noProof/>
                <w:webHidden/>
              </w:rPr>
              <w:t>36</w:t>
            </w:r>
            <w:r>
              <w:rPr>
                <w:noProof/>
                <w:webHidden/>
              </w:rPr>
              <w:fldChar w:fldCharType="end"/>
            </w:r>
          </w:hyperlink>
        </w:p>
        <w:p w14:paraId="2058FECD" w14:textId="1C6E5966" w:rsidR="00CA6FEF" w:rsidRDefault="00CA6FEF">
          <w:pPr>
            <w:pStyle w:val="TOC3"/>
            <w:tabs>
              <w:tab w:val="right" w:leader="dot" w:pos="9350"/>
            </w:tabs>
            <w:rPr>
              <w:rFonts w:eastAsiaTheme="minorEastAsia"/>
              <w:noProof/>
              <w:kern w:val="2"/>
              <w14:ligatures w14:val="standardContextual"/>
            </w:rPr>
          </w:pPr>
          <w:hyperlink w:anchor="_Toc146553234" w:history="1">
            <w:r w:rsidRPr="0014403A">
              <w:rPr>
                <w:rStyle w:val="Hyperlink"/>
                <w:noProof/>
              </w:rPr>
              <w:t>需要通知父母和可能的医疗的轻伤：</w:t>
            </w:r>
            <w:r>
              <w:rPr>
                <w:noProof/>
                <w:webHidden/>
              </w:rPr>
              <w:tab/>
            </w:r>
            <w:r>
              <w:rPr>
                <w:noProof/>
                <w:webHidden/>
              </w:rPr>
              <w:fldChar w:fldCharType="begin"/>
            </w:r>
            <w:r>
              <w:rPr>
                <w:noProof/>
                <w:webHidden/>
              </w:rPr>
              <w:instrText xml:space="preserve"> PAGEREF _Toc146553234 \h </w:instrText>
            </w:r>
            <w:r>
              <w:rPr>
                <w:noProof/>
                <w:webHidden/>
              </w:rPr>
            </w:r>
            <w:r>
              <w:rPr>
                <w:noProof/>
                <w:webHidden/>
              </w:rPr>
              <w:fldChar w:fldCharType="separate"/>
            </w:r>
            <w:r>
              <w:rPr>
                <w:noProof/>
                <w:webHidden/>
              </w:rPr>
              <w:t>36</w:t>
            </w:r>
            <w:r>
              <w:rPr>
                <w:noProof/>
                <w:webHidden/>
              </w:rPr>
              <w:fldChar w:fldCharType="end"/>
            </w:r>
          </w:hyperlink>
        </w:p>
        <w:p w14:paraId="1133CA87" w14:textId="431A1938" w:rsidR="00CA6FEF" w:rsidRDefault="00CA6FEF">
          <w:pPr>
            <w:pStyle w:val="TOC2"/>
            <w:tabs>
              <w:tab w:val="right" w:leader="dot" w:pos="9350"/>
            </w:tabs>
            <w:rPr>
              <w:rFonts w:eastAsiaTheme="minorEastAsia"/>
              <w:noProof/>
              <w:kern w:val="2"/>
              <w14:ligatures w14:val="standardContextual"/>
            </w:rPr>
          </w:pPr>
          <w:hyperlink w:anchor="_Toc146553235" w:history="1">
            <w:r w:rsidRPr="0014403A">
              <w:rPr>
                <w:rStyle w:val="Hyperlink"/>
                <w:noProof/>
              </w:rPr>
              <w:t>需要通知父母并立即就医的重大伤害：</w:t>
            </w:r>
            <w:r>
              <w:rPr>
                <w:noProof/>
                <w:webHidden/>
              </w:rPr>
              <w:tab/>
            </w:r>
            <w:r>
              <w:rPr>
                <w:noProof/>
                <w:webHidden/>
              </w:rPr>
              <w:fldChar w:fldCharType="begin"/>
            </w:r>
            <w:r>
              <w:rPr>
                <w:noProof/>
                <w:webHidden/>
              </w:rPr>
              <w:instrText xml:space="preserve"> PAGEREF _Toc146553235 \h </w:instrText>
            </w:r>
            <w:r>
              <w:rPr>
                <w:noProof/>
                <w:webHidden/>
              </w:rPr>
            </w:r>
            <w:r>
              <w:rPr>
                <w:noProof/>
                <w:webHidden/>
              </w:rPr>
              <w:fldChar w:fldCharType="separate"/>
            </w:r>
            <w:r>
              <w:rPr>
                <w:noProof/>
                <w:webHidden/>
              </w:rPr>
              <w:t>36</w:t>
            </w:r>
            <w:r>
              <w:rPr>
                <w:noProof/>
                <w:webHidden/>
              </w:rPr>
              <w:fldChar w:fldCharType="end"/>
            </w:r>
          </w:hyperlink>
        </w:p>
        <w:p w14:paraId="0AED5E89" w14:textId="1769158D" w:rsidR="00CA6FEF" w:rsidRDefault="00CA6FEF">
          <w:pPr>
            <w:pStyle w:val="TOC1"/>
            <w:tabs>
              <w:tab w:val="right" w:leader="dot" w:pos="9350"/>
            </w:tabs>
            <w:rPr>
              <w:rFonts w:eastAsiaTheme="minorEastAsia"/>
              <w:noProof/>
              <w:kern w:val="2"/>
              <w14:ligatures w14:val="standardContextual"/>
            </w:rPr>
          </w:pPr>
          <w:hyperlink w:anchor="_Toc146553236" w:history="1">
            <w:r w:rsidRPr="0014403A">
              <w:rPr>
                <w:rStyle w:val="Hyperlink"/>
                <w:noProof/>
              </w:rPr>
              <w:t>应急计划和关闭</w:t>
            </w:r>
            <w:r>
              <w:rPr>
                <w:noProof/>
                <w:webHidden/>
              </w:rPr>
              <w:tab/>
            </w:r>
            <w:r>
              <w:rPr>
                <w:noProof/>
                <w:webHidden/>
              </w:rPr>
              <w:fldChar w:fldCharType="begin"/>
            </w:r>
            <w:r>
              <w:rPr>
                <w:noProof/>
                <w:webHidden/>
              </w:rPr>
              <w:instrText xml:space="preserve"> PAGEREF _Toc146553236 \h </w:instrText>
            </w:r>
            <w:r>
              <w:rPr>
                <w:noProof/>
                <w:webHidden/>
              </w:rPr>
            </w:r>
            <w:r>
              <w:rPr>
                <w:noProof/>
                <w:webHidden/>
              </w:rPr>
              <w:fldChar w:fldCharType="separate"/>
            </w:r>
            <w:r>
              <w:rPr>
                <w:noProof/>
                <w:webHidden/>
              </w:rPr>
              <w:t>36</w:t>
            </w:r>
            <w:r>
              <w:rPr>
                <w:noProof/>
                <w:webHidden/>
              </w:rPr>
              <w:fldChar w:fldCharType="end"/>
            </w:r>
          </w:hyperlink>
        </w:p>
        <w:p w14:paraId="4F5057CE" w14:textId="4D65D535" w:rsidR="00CA6FEF" w:rsidRDefault="00CA6FEF">
          <w:pPr>
            <w:pStyle w:val="TOC2"/>
            <w:tabs>
              <w:tab w:val="right" w:leader="dot" w:pos="9350"/>
            </w:tabs>
            <w:rPr>
              <w:rFonts w:eastAsiaTheme="minorEastAsia"/>
              <w:noProof/>
              <w:kern w:val="2"/>
              <w14:ligatures w14:val="standardContextual"/>
            </w:rPr>
          </w:pPr>
          <w:hyperlink w:anchor="_Toc146553237" w:history="1">
            <w:r w:rsidRPr="0014403A">
              <w:rPr>
                <w:rStyle w:val="Hyperlink"/>
                <w:noProof/>
              </w:rPr>
              <w:t>应急计划/备用安全位置</w:t>
            </w:r>
            <w:r>
              <w:rPr>
                <w:noProof/>
                <w:webHidden/>
              </w:rPr>
              <w:tab/>
            </w:r>
            <w:r>
              <w:rPr>
                <w:noProof/>
                <w:webHidden/>
              </w:rPr>
              <w:fldChar w:fldCharType="begin"/>
            </w:r>
            <w:r>
              <w:rPr>
                <w:noProof/>
                <w:webHidden/>
              </w:rPr>
              <w:instrText xml:space="preserve"> PAGEREF _Toc146553237 \h </w:instrText>
            </w:r>
            <w:r>
              <w:rPr>
                <w:noProof/>
                <w:webHidden/>
              </w:rPr>
            </w:r>
            <w:r>
              <w:rPr>
                <w:noProof/>
                <w:webHidden/>
              </w:rPr>
              <w:fldChar w:fldCharType="separate"/>
            </w:r>
            <w:r>
              <w:rPr>
                <w:noProof/>
                <w:webHidden/>
              </w:rPr>
              <w:t>36</w:t>
            </w:r>
            <w:r>
              <w:rPr>
                <w:noProof/>
                <w:webHidden/>
              </w:rPr>
              <w:fldChar w:fldCharType="end"/>
            </w:r>
          </w:hyperlink>
        </w:p>
        <w:p w14:paraId="58454FDA" w14:textId="62EDCD94" w:rsidR="00CA6FEF" w:rsidRDefault="00CA6FEF">
          <w:pPr>
            <w:pStyle w:val="TOC3"/>
            <w:tabs>
              <w:tab w:val="right" w:leader="dot" w:pos="9350"/>
            </w:tabs>
            <w:rPr>
              <w:rFonts w:eastAsiaTheme="minorEastAsia"/>
              <w:noProof/>
              <w:kern w:val="2"/>
              <w14:ligatures w14:val="standardContextual"/>
            </w:rPr>
          </w:pPr>
          <w:hyperlink w:anchor="_Toc146553238" w:history="1">
            <w:r w:rsidRPr="0014403A">
              <w:rPr>
                <w:rStyle w:val="Hyperlink"/>
                <w:noProof/>
              </w:rPr>
              <w:t>计划亮点：</w:t>
            </w:r>
            <w:r>
              <w:rPr>
                <w:noProof/>
                <w:webHidden/>
              </w:rPr>
              <w:tab/>
            </w:r>
            <w:r>
              <w:rPr>
                <w:noProof/>
                <w:webHidden/>
              </w:rPr>
              <w:fldChar w:fldCharType="begin"/>
            </w:r>
            <w:r>
              <w:rPr>
                <w:noProof/>
                <w:webHidden/>
              </w:rPr>
              <w:instrText xml:space="preserve"> PAGEREF _Toc146553238 \h </w:instrText>
            </w:r>
            <w:r>
              <w:rPr>
                <w:noProof/>
                <w:webHidden/>
              </w:rPr>
            </w:r>
            <w:r>
              <w:rPr>
                <w:noProof/>
                <w:webHidden/>
              </w:rPr>
              <w:fldChar w:fldCharType="separate"/>
            </w:r>
            <w:r>
              <w:rPr>
                <w:noProof/>
                <w:webHidden/>
              </w:rPr>
              <w:t>36</w:t>
            </w:r>
            <w:r>
              <w:rPr>
                <w:noProof/>
                <w:webHidden/>
              </w:rPr>
              <w:fldChar w:fldCharType="end"/>
            </w:r>
          </w:hyperlink>
        </w:p>
        <w:p w14:paraId="76154C1D" w14:textId="306A69D7" w:rsidR="00CA6FEF" w:rsidRDefault="00CA6FEF">
          <w:pPr>
            <w:pStyle w:val="TOC3"/>
            <w:tabs>
              <w:tab w:val="right" w:leader="dot" w:pos="9350"/>
            </w:tabs>
            <w:rPr>
              <w:rFonts w:eastAsiaTheme="minorEastAsia"/>
              <w:noProof/>
              <w:kern w:val="2"/>
              <w14:ligatures w14:val="standardContextual"/>
            </w:rPr>
          </w:pPr>
          <w:hyperlink w:anchor="_Toc146553239" w:history="1">
            <w:r w:rsidRPr="0014403A">
              <w:rPr>
                <w:rStyle w:val="Hyperlink"/>
                <w:noProof/>
              </w:rPr>
              <w:t>通信：</w:t>
            </w:r>
            <w:r>
              <w:rPr>
                <w:noProof/>
                <w:webHidden/>
              </w:rPr>
              <w:tab/>
            </w:r>
            <w:r>
              <w:rPr>
                <w:noProof/>
                <w:webHidden/>
              </w:rPr>
              <w:fldChar w:fldCharType="begin"/>
            </w:r>
            <w:r>
              <w:rPr>
                <w:noProof/>
                <w:webHidden/>
              </w:rPr>
              <w:instrText xml:space="preserve"> PAGEREF _Toc146553239 \h </w:instrText>
            </w:r>
            <w:r>
              <w:rPr>
                <w:noProof/>
                <w:webHidden/>
              </w:rPr>
            </w:r>
            <w:r>
              <w:rPr>
                <w:noProof/>
                <w:webHidden/>
              </w:rPr>
              <w:fldChar w:fldCharType="separate"/>
            </w:r>
            <w:r>
              <w:rPr>
                <w:noProof/>
                <w:webHidden/>
              </w:rPr>
              <w:t>37</w:t>
            </w:r>
            <w:r>
              <w:rPr>
                <w:noProof/>
                <w:webHidden/>
              </w:rPr>
              <w:fldChar w:fldCharType="end"/>
            </w:r>
          </w:hyperlink>
        </w:p>
        <w:p w14:paraId="2A15E049" w14:textId="3D4B6327" w:rsidR="00CA6FEF" w:rsidRDefault="00CA6FEF">
          <w:pPr>
            <w:pStyle w:val="TOC3"/>
            <w:tabs>
              <w:tab w:val="right" w:leader="dot" w:pos="9350"/>
            </w:tabs>
            <w:rPr>
              <w:rFonts w:eastAsiaTheme="minorEastAsia"/>
              <w:noProof/>
              <w:kern w:val="2"/>
              <w14:ligatures w14:val="standardContextual"/>
            </w:rPr>
          </w:pPr>
          <w:hyperlink w:anchor="_Toc146553240" w:history="1">
            <w:r w:rsidRPr="0014403A">
              <w:rPr>
                <w:rStyle w:val="Hyperlink"/>
                <w:noProof/>
              </w:rPr>
              <w:t>展开事件：</w:t>
            </w:r>
            <w:r>
              <w:rPr>
                <w:noProof/>
                <w:webHidden/>
              </w:rPr>
              <w:tab/>
            </w:r>
            <w:r>
              <w:rPr>
                <w:noProof/>
                <w:webHidden/>
              </w:rPr>
              <w:fldChar w:fldCharType="begin"/>
            </w:r>
            <w:r>
              <w:rPr>
                <w:noProof/>
                <w:webHidden/>
              </w:rPr>
              <w:instrText xml:space="preserve"> PAGEREF _Toc146553240 \h </w:instrText>
            </w:r>
            <w:r>
              <w:rPr>
                <w:noProof/>
                <w:webHidden/>
              </w:rPr>
            </w:r>
            <w:r>
              <w:rPr>
                <w:noProof/>
                <w:webHidden/>
              </w:rPr>
              <w:fldChar w:fldCharType="separate"/>
            </w:r>
            <w:r>
              <w:rPr>
                <w:noProof/>
                <w:webHidden/>
              </w:rPr>
              <w:t>37</w:t>
            </w:r>
            <w:r>
              <w:rPr>
                <w:noProof/>
                <w:webHidden/>
              </w:rPr>
              <w:fldChar w:fldCharType="end"/>
            </w:r>
          </w:hyperlink>
        </w:p>
        <w:p w14:paraId="244A0BCA" w14:textId="1AA8CD3E" w:rsidR="00CA6FEF" w:rsidRDefault="00CA6FEF">
          <w:pPr>
            <w:pStyle w:val="TOC2"/>
            <w:tabs>
              <w:tab w:val="right" w:leader="dot" w:pos="9350"/>
            </w:tabs>
            <w:rPr>
              <w:rFonts w:eastAsiaTheme="minorEastAsia"/>
              <w:noProof/>
              <w:kern w:val="2"/>
              <w14:ligatures w14:val="standardContextual"/>
            </w:rPr>
          </w:pPr>
          <w:hyperlink w:anchor="_Toc146553241" w:history="1">
            <w:r w:rsidRPr="0014403A">
              <w:rPr>
                <w:rStyle w:val="Hyperlink"/>
                <w:noProof/>
              </w:rPr>
              <w:t>消防 / 应急演习</w:t>
            </w:r>
            <w:r>
              <w:rPr>
                <w:noProof/>
                <w:webHidden/>
              </w:rPr>
              <w:tab/>
            </w:r>
            <w:r>
              <w:rPr>
                <w:noProof/>
                <w:webHidden/>
              </w:rPr>
              <w:fldChar w:fldCharType="begin"/>
            </w:r>
            <w:r>
              <w:rPr>
                <w:noProof/>
                <w:webHidden/>
              </w:rPr>
              <w:instrText xml:space="preserve"> PAGEREF _Toc146553241 \h </w:instrText>
            </w:r>
            <w:r>
              <w:rPr>
                <w:noProof/>
                <w:webHidden/>
              </w:rPr>
            </w:r>
            <w:r>
              <w:rPr>
                <w:noProof/>
                <w:webHidden/>
              </w:rPr>
              <w:fldChar w:fldCharType="separate"/>
            </w:r>
            <w:r>
              <w:rPr>
                <w:noProof/>
                <w:webHidden/>
              </w:rPr>
              <w:t>37</w:t>
            </w:r>
            <w:r>
              <w:rPr>
                <w:noProof/>
                <w:webHidden/>
              </w:rPr>
              <w:fldChar w:fldCharType="end"/>
            </w:r>
          </w:hyperlink>
        </w:p>
        <w:p w14:paraId="47B311DC" w14:textId="566109D0" w:rsidR="00CA6FEF" w:rsidRDefault="00CA6FEF">
          <w:pPr>
            <w:pStyle w:val="TOC2"/>
            <w:tabs>
              <w:tab w:val="right" w:leader="dot" w:pos="9350"/>
            </w:tabs>
            <w:rPr>
              <w:rFonts w:eastAsiaTheme="minorEastAsia"/>
              <w:noProof/>
              <w:kern w:val="2"/>
              <w14:ligatures w14:val="standardContextual"/>
            </w:rPr>
          </w:pPr>
          <w:hyperlink w:anchor="_Toc146553242" w:history="1">
            <w:r w:rsidRPr="0014403A">
              <w:rPr>
                <w:rStyle w:val="Hyperlink"/>
                <w:noProof/>
              </w:rPr>
              <w:t>天气或紧急关闭</w:t>
            </w:r>
            <w:r>
              <w:rPr>
                <w:noProof/>
                <w:webHidden/>
              </w:rPr>
              <w:tab/>
            </w:r>
            <w:r>
              <w:rPr>
                <w:noProof/>
                <w:webHidden/>
              </w:rPr>
              <w:fldChar w:fldCharType="begin"/>
            </w:r>
            <w:r>
              <w:rPr>
                <w:noProof/>
                <w:webHidden/>
              </w:rPr>
              <w:instrText xml:space="preserve"> PAGEREF _Toc146553242 \h </w:instrText>
            </w:r>
            <w:r>
              <w:rPr>
                <w:noProof/>
                <w:webHidden/>
              </w:rPr>
            </w:r>
            <w:r>
              <w:rPr>
                <w:noProof/>
                <w:webHidden/>
              </w:rPr>
              <w:fldChar w:fldCharType="separate"/>
            </w:r>
            <w:r>
              <w:rPr>
                <w:noProof/>
                <w:webHidden/>
              </w:rPr>
              <w:t>38</w:t>
            </w:r>
            <w:r>
              <w:rPr>
                <w:noProof/>
                <w:webHidden/>
              </w:rPr>
              <w:fldChar w:fldCharType="end"/>
            </w:r>
          </w:hyperlink>
        </w:p>
        <w:p w14:paraId="3BC0F7B8" w14:textId="020C2B67" w:rsidR="00CA6FEF" w:rsidRDefault="00CA6FEF">
          <w:pPr>
            <w:pStyle w:val="TOC1"/>
            <w:tabs>
              <w:tab w:val="right" w:leader="dot" w:pos="9350"/>
            </w:tabs>
            <w:rPr>
              <w:rFonts w:eastAsiaTheme="minorEastAsia"/>
              <w:noProof/>
              <w:kern w:val="2"/>
              <w14:ligatures w14:val="standardContextual"/>
            </w:rPr>
          </w:pPr>
          <w:hyperlink w:anchor="_Toc146553243" w:history="1">
            <w:r w:rsidRPr="0014403A">
              <w:rPr>
                <w:rStyle w:val="Hyperlink"/>
                <w:noProof/>
              </w:rPr>
              <w:t>家庭和 TCDN</w:t>
            </w:r>
            <w:r>
              <w:rPr>
                <w:noProof/>
                <w:webHidden/>
              </w:rPr>
              <w:tab/>
            </w:r>
            <w:r>
              <w:rPr>
                <w:noProof/>
                <w:webHidden/>
              </w:rPr>
              <w:fldChar w:fldCharType="begin"/>
            </w:r>
            <w:r>
              <w:rPr>
                <w:noProof/>
                <w:webHidden/>
              </w:rPr>
              <w:instrText xml:space="preserve"> PAGEREF _Toc146553243 \h </w:instrText>
            </w:r>
            <w:r>
              <w:rPr>
                <w:noProof/>
                <w:webHidden/>
              </w:rPr>
            </w:r>
            <w:r>
              <w:rPr>
                <w:noProof/>
                <w:webHidden/>
              </w:rPr>
              <w:fldChar w:fldCharType="separate"/>
            </w:r>
            <w:r>
              <w:rPr>
                <w:noProof/>
                <w:webHidden/>
              </w:rPr>
              <w:t>38</w:t>
            </w:r>
            <w:r>
              <w:rPr>
                <w:noProof/>
                <w:webHidden/>
              </w:rPr>
              <w:fldChar w:fldCharType="end"/>
            </w:r>
          </w:hyperlink>
        </w:p>
        <w:p w14:paraId="74EC1CAA" w14:textId="61B647D3" w:rsidR="00CA6FEF" w:rsidRDefault="00CA6FEF">
          <w:pPr>
            <w:pStyle w:val="TOC2"/>
            <w:tabs>
              <w:tab w:val="right" w:leader="dot" w:pos="9350"/>
            </w:tabs>
            <w:rPr>
              <w:rFonts w:eastAsiaTheme="minorEastAsia"/>
              <w:noProof/>
              <w:kern w:val="2"/>
              <w14:ligatures w14:val="standardContextual"/>
            </w:rPr>
          </w:pPr>
          <w:hyperlink w:anchor="_Toc146553244" w:history="1">
            <w:r w:rsidRPr="0014403A">
              <w:rPr>
                <w:rStyle w:val="Hyperlink"/>
                <w:noProof/>
              </w:rPr>
              <w:t>网站：</w:t>
            </w:r>
            <w:r>
              <w:rPr>
                <w:noProof/>
                <w:webHidden/>
              </w:rPr>
              <w:tab/>
            </w:r>
            <w:r>
              <w:rPr>
                <w:noProof/>
                <w:webHidden/>
              </w:rPr>
              <w:fldChar w:fldCharType="begin"/>
            </w:r>
            <w:r>
              <w:rPr>
                <w:noProof/>
                <w:webHidden/>
              </w:rPr>
              <w:instrText xml:space="preserve"> PAGEREF _Toc146553244 \h </w:instrText>
            </w:r>
            <w:r>
              <w:rPr>
                <w:noProof/>
                <w:webHidden/>
              </w:rPr>
            </w:r>
            <w:r>
              <w:rPr>
                <w:noProof/>
                <w:webHidden/>
              </w:rPr>
              <w:fldChar w:fldCharType="separate"/>
            </w:r>
            <w:r>
              <w:rPr>
                <w:noProof/>
                <w:webHidden/>
              </w:rPr>
              <w:t>38</w:t>
            </w:r>
            <w:r>
              <w:rPr>
                <w:noProof/>
                <w:webHidden/>
              </w:rPr>
              <w:fldChar w:fldCharType="end"/>
            </w:r>
          </w:hyperlink>
        </w:p>
        <w:p w14:paraId="2114A942" w14:textId="6C036DC9" w:rsidR="00CA6FEF" w:rsidRDefault="00CA6FEF">
          <w:pPr>
            <w:pStyle w:val="TOC2"/>
            <w:tabs>
              <w:tab w:val="right" w:leader="dot" w:pos="9350"/>
            </w:tabs>
            <w:rPr>
              <w:rFonts w:eastAsiaTheme="minorEastAsia"/>
              <w:noProof/>
              <w:kern w:val="2"/>
              <w14:ligatures w14:val="standardContextual"/>
            </w:rPr>
          </w:pPr>
          <w:hyperlink w:anchor="_Toc146553245" w:history="1">
            <w:r w:rsidRPr="0014403A">
              <w:rPr>
                <w:rStyle w:val="Hyperlink"/>
                <w:noProof/>
              </w:rPr>
              <w:t>通信</w:t>
            </w:r>
            <w:r>
              <w:rPr>
                <w:noProof/>
                <w:webHidden/>
              </w:rPr>
              <w:tab/>
            </w:r>
            <w:r>
              <w:rPr>
                <w:noProof/>
                <w:webHidden/>
              </w:rPr>
              <w:fldChar w:fldCharType="begin"/>
            </w:r>
            <w:r>
              <w:rPr>
                <w:noProof/>
                <w:webHidden/>
              </w:rPr>
              <w:instrText xml:space="preserve"> PAGEREF _Toc146553245 \h </w:instrText>
            </w:r>
            <w:r>
              <w:rPr>
                <w:noProof/>
                <w:webHidden/>
              </w:rPr>
            </w:r>
            <w:r>
              <w:rPr>
                <w:noProof/>
                <w:webHidden/>
              </w:rPr>
              <w:fldChar w:fldCharType="separate"/>
            </w:r>
            <w:r>
              <w:rPr>
                <w:noProof/>
                <w:webHidden/>
              </w:rPr>
              <w:t>39</w:t>
            </w:r>
            <w:r>
              <w:rPr>
                <w:noProof/>
                <w:webHidden/>
              </w:rPr>
              <w:fldChar w:fldCharType="end"/>
            </w:r>
          </w:hyperlink>
        </w:p>
        <w:p w14:paraId="30AE1A6D" w14:textId="34EF1A2A" w:rsidR="00CA6FEF" w:rsidRDefault="00CA6FEF">
          <w:pPr>
            <w:pStyle w:val="TOC2"/>
            <w:tabs>
              <w:tab w:val="right" w:leader="dot" w:pos="9350"/>
            </w:tabs>
            <w:rPr>
              <w:rFonts w:eastAsiaTheme="minorEastAsia"/>
              <w:noProof/>
              <w:kern w:val="2"/>
              <w14:ligatures w14:val="standardContextual"/>
            </w:rPr>
          </w:pPr>
          <w:hyperlink w:anchor="_Toc146553246" w:history="1">
            <w:r w:rsidRPr="0014403A">
              <w:rPr>
                <w:rStyle w:val="Hyperlink"/>
                <w:noProof/>
              </w:rPr>
              <w:t>家庭申诉程序</w:t>
            </w:r>
            <w:r>
              <w:rPr>
                <w:noProof/>
                <w:webHidden/>
              </w:rPr>
              <w:tab/>
            </w:r>
            <w:r>
              <w:rPr>
                <w:noProof/>
                <w:webHidden/>
              </w:rPr>
              <w:fldChar w:fldCharType="begin"/>
            </w:r>
            <w:r>
              <w:rPr>
                <w:noProof/>
                <w:webHidden/>
              </w:rPr>
              <w:instrText xml:space="preserve"> PAGEREF _Toc146553246 \h </w:instrText>
            </w:r>
            <w:r>
              <w:rPr>
                <w:noProof/>
                <w:webHidden/>
              </w:rPr>
            </w:r>
            <w:r>
              <w:rPr>
                <w:noProof/>
                <w:webHidden/>
              </w:rPr>
              <w:fldChar w:fldCharType="separate"/>
            </w:r>
            <w:r>
              <w:rPr>
                <w:noProof/>
                <w:webHidden/>
              </w:rPr>
              <w:t>39</w:t>
            </w:r>
            <w:r>
              <w:rPr>
                <w:noProof/>
                <w:webHidden/>
              </w:rPr>
              <w:fldChar w:fldCharType="end"/>
            </w:r>
          </w:hyperlink>
        </w:p>
        <w:p w14:paraId="22388C16" w14:textId="66EF3278" w:rsidR="00CA6FEF" w:rsidRDefault="00CA6FEF">
          <w:pPr>
            <w:pStyle w:val="TOC2"/>
            <w:tabs>
              <w:tab w:val="right" w:leader="dot" w:pos="9350"/>
            </w:tabs>
            <w:rPr>
              <w:rFonts w:eastAsiaTheme="minorEastAsia"/>
              <w:noProof/>
              <w:kern w:val="2"/>
              <w14:ligatures w14:val="standardContextual"/>
            </w:rPr>
          </w:pPr>
          <w:hyperlink w:anchor="_Toc146553247" w:history="1">
            <w:r w:rsidRPr="0014403A">
              <w:rPr>
                <w:rStyle w:val="Hyperlink"/>
                <w:noProof/>
              </w:rPr>
              <w:t>家庭调查</w:t>
            </w:r>
            <w:r>
              <w:rPr>
                <w:noProof/>
                <w:webHidden/>
              </w:rPr>
              <w:tab/>
            </w:r>
            <w:r>
              <w:rPr>
                <w:noProof/>
                <w:webHidden/>
              </w:rPr>
              <w:fldChar w:fldCharType="begin"/>
            </w:r>
            <w:r>
              <w:rPr>
                <w:noProof/>
                <w:webHidden/>
              </w:rPr>
              <w:instrText xml:space="preserve"> PAGEREF _Toc146553247 \h </w:instrText>
            </w:r>
            <w:r>
              <w:rPr>
                <w:noProof/>
                <w:webHidden/>
              </w:rPr>
            </w:r>
            <w:r>
              <w:rPr>
                <w:noProof/>
                <w:webHidden/>
              </w:rPr>
              <w:fldChar w:fldCharType="separate"/>
            </w:r>
            <w:r>
              <w:rPr>
                <w:noProof/>
                <w:webHidden/>
              </w:rPr>
              <w:t>39</w:t>
            </w:r>
            <w:r>
              <w:rPr>
                <w:noProof/>
                <w:webHidden/>
              </w:rPr>
              <w:fldChar w:fldCharType="end"/>
            </w:r>
          </w:hyperlink>
        </w:p>
        <w:p w14:paraId="6E62DC37" w14:textId="689A7ED5" w:rsidR="00CA6FEF" w:rsidRDefault="00CA6FEF">
          <w:pPr>
            <w:pStyle w:val="TOC2"/>
            <w:tabs>
              <w:tab w:val="right" w:leader="dot" w:pos="9350"/>
            </w:tabs>
            <w:rPr>
              <w:rFonts w:eastAsiaTheme="minorEastAsia"/>
              <w:noProof/>
              <w:kern w:val="2"/>
              <w14:ligatures w14:val="standardContextual"/>
            </w:rPr>
          </w:pPr>
          <w:hyperlink w:anchor="_Toc146553248" w:history="1">
            <w:r w:rsidRPr="0014403A">
              <w:rPr>
                <w:rStyle w:val="Hyperlink"/>
                <w:noProof/>
              </w:rPr>
              <w:t>家庭参与 / 志愿服务</w:t>
            </w:r>
            <w:r>
              <w:rPr>
                <w:noProof/>
                <w:webHidden/>
              </w:rPr>
              <w:tab/>
            </w:r>
            <w:r>
              <w:rPr>
                <w:noProof/>
                <w:webHidden/>
              </w:rPr>
              <w:fldChar w:fldCharType="begin"/>
            </w:r>
            <w:r>
              <w:rPr>
                <w:noProof/>
                <w:webHidden/>
              </w:rPr>
              <w:instrText xml:space="preserve"> PAGEREF _Toc146553248 \h </w:instrText>
            </w:r>
            <w:r>
              <w:rPr>
                <w:noProof/>
                <w:webHidden/>
              </w:rPr>
            </w:r>
            <w:r>
              <w:rPr>
                <w:noProof/>
                <w:webHidden/>
              </w:rPr>
              <w:fldChar w:fldCharType="separate"/>
            </w:r>
            <w:r>
              <w:rPr>
                <w:noProof/>
                <w:webHidden/>
              </w:rPr>
              <w:t>40</w:t>
            </w:r>
            <w:r>
              <w:rPr>
                <w:noProof/>
                <w:webHidden/>
              </w:rPr>
              <w:fldChar w:fldCharType="end"/>
            </w:r>
          </w:hyperlink>
        </w:p>
        <w:p w14:paraId="61A71AF8" w14:textId="28D0040F" w:rsidR="00CA6FEF" w:rsidRDefault="00CA6FEF">
          <w:pPr>
            <w:pStyle w:val="TOC2"/>
            <w:tabs>
              <w:tab w:val="right" w:leader="dot" w:pos="9350"/>
            </w:tabs>
            <w:rPr>
              <w:rFonts w:eastAsiaTheme="minorEastAsia"/>
              <w:noProof/>
              <w:kern w:val="2"/>
              <w14:ligatures w14:val="standardContextual"/>
            </w:rPr>
          </w:pPr>
          <w:hyperlink w:anchor="_Toc146553249" w:history="1">
            <w:r w:rsidRPr="0014403A">
              <w:rPr>
                <w:rStyle w:val="Hyperlink"/>
                <w:noProof/>
              </w:rPr>
              <w:t>按家庭划分的员工就业</w:t>
            </w:r>
            <w:r>
              <w:rPr>
                <w:noProof/>
                <w:webHidden/>
              </w:rPr>
              <w:tab/>
            </w:r>
            <w:r>
              <w:rPr>
                <w:noProof/>
                <w:webHidden/>
              </w:rPr>
              <w:fldChar w:fldCharType="begin"/>
            </w:r>
            <w:r>
              <w:rPr>
                <w:noProof/>
                <w:webHidden/>
              </w:rPr>
              <w:instrText xml:space="preserve"> PAGEREF _Toc146553249 \h </w:instrText>
            </w:r>
            <w:r>
              <w:rPr>
                <w:noProof/>
                <w:webHidden/>
              </w:rPr>
            </w:r>
            <w:r>
              <w:rPr>
                <w:noProof/>
                <w:webHidden/>
              </w:rPr>
              <w:fldChar w:fldCharType="separate"/>
            </w:r>
            <w:r>
              <w:rPr>
                <w:noProof/>
                <w:webHidden/>
              </w:rPr>
              <w:t>40</w:t>
            </w:r>
            <w:r>
              <w:rPr>
                <w:noProof/>
                <w:webHidden/>
              </w:rPr>
              <w:fldChar w:fldCharType="end"/>
            </w:r>
          </w:hyperlink>
        </w:p>
        <w:p w14:paraId="62C298FF" w14:textId="4198B9F0" w:rsidR="00CA6FEF" w:rsidRDefault="00CA6FEF">
          <w:pPr>
            <w:pStyle w:val="TOC1"/>
            <w:tabs>
              <w:tab w:val="right" w:leader="dot" w:pos="9350"/>
            </w:tabs>
            <w:rPr>
              <w:rFonts w:eastAsiaTheme="minorEastAsia"/>
              <w:noProof/>
              <w:kern w:val="2"/>
              <w14:ligatures w14:val="standardContextual"/>
            </w:rPr>
          </w:pPr>
          <w:hyperlink w:anchor="_Toc146553250" w:history="1">
            <w:r w:rsidRPr="0014403A">
              <w:rPr>
                <w:rStyle w:val="Hyperlink"/>
                <w:noProof/>
              </w:rPr>
              <w:t>可能有帮助的资源</w:t>
            </w:r>
            <w:r>
              <w:rPr>
                <w:noProof/>
                <w:webHidden/>
              </w:rPr>
              <w:tab/>
            </w:r>
            <w:r>
              <w:rPr>
                <w:noProof/>
                <w:webHidden/>
              </w:rPr>
              <w:fldChar w:fldCharType="begin"/>
            </w:r>
            <w:r>
              <w:rPr>
                <w:noProof/>
                <w:webHidden/>
              </w:rPr>
              <w:instrText xml:space="preserve"> PAGEREF _Toc146553250 \h </w:instrText>
            </w:r>
            <w:r>
              <w:rPr>
                <w:noProof/>
                <w:webHidden/>
              </w:rPr>
            </w:r>
            <w:r>
              <w:rPr>
                <w:noProof/>
                <w:webHidden/>
              </w:rPr>
              <w:fldChar w:fldCharType="separate"/>
            </w:r>
            <w:r>
              <w:rPr>
                <w:noProof/>
                <w:webHidden/>
              </w:rPr>
              <w:t>40</w:t>
            </w:r>
            <w:r>
              <w:rPr>
                <w:noProof/>
                <w:webHidden/>
              </w:rPr>
              <w:fldChar w:fldCharType="end"/>
            </w:r>
          </w:hyperlink>
        </w:p>
        <w:p w14:paraId="5E7466F8" w14:textId="4472F22C" w:rsidR="00CA6FEF" w:rsidRDefault="00CA6FEF">
          <w:pPr>
            <w:pStyle w:val="TOC1"/>
            <w:tabs>
              <w:tab w:val="right" w:leader="dot" w:pos="9350"/>
            </w:tabs>
            <w:rPr>
              <w:rFonts w:eastAsiaTheme="minorEastAsia"/>
              <w:noProof/>
              <w:kern w:val="2"/>
              <w14:ligatures w14:val="standardContextual"/>
            </w:rPr>
          </w:pPr>
          <w:hyperlink w:anchor="_Toc146553251" w:history="1">
            <w:r w:rsidRPr="0014403A">
              <w:rPr>
                <w:rStyle w:val="Hyperlink"/>
                <w:noProof/>
              </w:rPr>
              <w:t>附录 2019 年 5 月 1 日</w:t>
            </w:r>
            <w:r>
              <w:rPr>
                <w:noProof/>
                <w:webHidden/>
              </w:rPr>
              <w:tab/>
            </w:r>
            <w:r>
              <w:rPr>
                <w:noProof/>
                <w:webHidden/>
              </w:rPr>
              <w:fldChar w:fldCharType="begin"/>
            </w:r>
            <w:r>
              <w:rPr>
                <w:noProof/>
                <w:webHidden/>
              </w:rPr>
              <w:instrText xml:space="preserve"> PAGEREF _Toc146553251 \h </w:instrText>
            </w:r>
            <w:r>
              <w:rPr>
                <w:noProof/>
                <w:webHidden/>
              </w:rPr>
            </w:r>
            <w:r>
              <w:rPr>
                <w:noProof/>
                <w:webHidden/>
              </w:rPr>
              <w:fldChar w:fldCharType="separate"/>
            </w:r>
            <w:r>
              <w:rPr>
                <w:noProof/>
                <w:webHidden/>
              </w:rPr>
              <w:t>1</w:t>
            </w:r>
            <w:r>
              <w:rPr>
                <w:noProof/>
                <w:webHidden/>
              </w:rPr>
              <w:fldChar w:fldCharType="end"/>
            </w:r>
          </w:hyperlink>
        </w:p>
        <w:p w14:paraId="329F2D5C" w14:textId="2791017B" w:rsidR="00CA6FEF" w:rsidRDefault="00CA6FEF">
          <w:pPr>
            <w:pStyle w:val="TOC2"/>
            <w:tabs>
              <w:tab w:val="right" w:leader="dot" w:pos="9350"/>
            </w:tabs>
            <w:rPr>
              <w:rFonts w:eastAsiaTheme="minorEastAsia"/>
              <w:noProof/>
              <w:kern w:val="2"/>
              <w14:ligatures w14:val="standardContextual"/>
            </w:rPr>
          </w:pPr>
          <w:hyperlink w:anchor="_Toc146553252" w:history="1">
            <w:r w:rsidRPr="0014403A">
              <w:rPr>
                <w:rStyle w:val="Hyperlink"/>
                <w:noProof/>
              </w:rPr>
              <w:t>开除和停学政策</w:t>
            </w:r>
            <w:r>
              <w:rPr>
                <w:noProof/>
                <w:webHidden/>
              </w:rPr>
              <w:tab/>
            </w:r>
            <w:r>
              <w:rPr>
                <w:noProof/>
                <w:webHidden/>
              </w:rPr>
              <w:fldChar w:fldCharType="begin"/>
            </w:r>
            <w:r>
              <w:rPr>
                <w:noProof/>
                <w:webHidden/>
              </w:rPr>
              <w:instrText xml:space="preserve"> PAGEREF _Toc146553252 \h </w:instrText>
            </w:r>
            <w:r>
              <w:rPr>
                <w:noProof/>
                <w:webHidden/>
              </w:rPr>
            </w:r>
            <w:r>
              <w:rPr>
                <w:noProof/>
                <w:webHidden/>
              </w:rPr>
              <w:fldChar w:fldCharType="separate"/>
            </w:r>
            <w:r>
              <w:rPr>
                <w:noProof/>
                <w:webHidden/>
              </w:rPr>
              <w:t>1</w:t>
            </w:r>
            <w:r>
              <w:rPr>
                <w:noProof/>
                <w:webHidden/>
              </w:rPr>
              <w:fldChar w:fldCharType="end"/>
            </w:r>
          </w:hyperlink>
        </w:p>
        <w:p w14:paraId="1F9BE02A" w14:textId="4DACA69E" w:rsidR="00CA6FEF" w:rsidRDefault="00CA6FEF">
          <w:pPr>
            <w:pStyle w:val="TOC2"/>
            <w:tabs>
              <w:tab w:val="right" w:leader="dot" w:pos="9350"/>
            </w:tabs>
            <w:rPr>
              <w:rFonts w:eastAsiaTheme="minorEastAsia"/>
              <w:noProof/>
              <w:kern w:val="2"/>
              <w14:ligatures w14:val="standardContextual"/>
            </w:rPr>
          </w:pPr>
          <w:hyperlink w:anchor="_Toc146553253" w:history="1">
            <w:r w:rsidRPr="0014403A">
              <w:rPr>
                <w:rStyle w:val="Hyperlink"/>
                <w:noProof/>
              </w:rPr>
              <w:t>包容性政策</w:t>
            </w:r>
            <w:r>
              <w:rPr>
                <w:noProof/>
                <w:webHidden/>
              </w:rPr>
              <w:tab/>
            </w:r>
            <w:r>
              <w:rPr>
                <w:noProof/>
                <w:webHidden/>
              </w:rPr>
              <w:fldChar w:fldCharType="begin"/>
            </w:r>
            <w:r>
              <w:rPr>
                <w:noProof/>
                <w:webHidden/>
              </w:rPr>
              <w:instrText xml:space="preserve"> PAGEREF _Toc146553253 \h </w:instrText>
            </w:r>
            <w:r>
              <w:rPr>
                <w:noProof/>
                <w:webHidden/>
              </w:rPr>
            </w:r>
            <w:r>
              <w:rPr>
                <w:noProof/>
                <w:webHidden/>
              </w:rPr>
              <w:fldChar w:fldCharType="separate"/>
            </w:r>
            <w:r>
              <w:rPr>
                <w:noProof/>
                <w:webHidden/>
              </w:rPr>
              <w:t>2</w:t>
            </w:r>
            <w:r>
              <w:rPr>
                <w:noProof/>
                <w:webHidden/>
              </w:rPr>
              <w:fldChar w:fldCharType="end"/>
            </w:r>
          </w:hyperlink>
        </w:p>
        <w:p w14:paraId="438BDB24" w14:textId="39F37882" w:rsidR="008A0C9C" w:rsidRDefault="00127E7A" w:rsidP="008A0C9C">
          <w:r>
            <w:rPr>
              <w:b/>
              <w:bCs/>
              <w:noProof/>
            </w:rPr>
            <w:fldChar w:fldCharType="end"/>
          </w:r>
        </w:p>
      </w:sdtContent>
    </w:sdt>
    <w:p w14:paraId="09E06A1A" w14:textId="77777777" w:rsidR="008A0C9C" w:rsidRDefault="008A0C9C" w:rsidP="004E71E3">
      <w:pPr>
        <w:pStyle w:val="Heading1"/>
      </w:pPr>
    </w:p>
    <w:p w14:paraId="6EAF4536" w14:textId="77777777" w:rsidR="008A0C9C" w:rsidRDefault="008A0C9C" w:rsidP="004E71E3">
      <w:pPr>
        <w:pStyle w:val="Heading1"/>
      </w:pPr>
    </w:p>
    <w:p w14:paraId="251EB13B" w14:textId="01532B42" w:rsidR="000B623B" w:rsidRDefault="000B623B" w:rsidP="004E71E3">
      <w:pPr>
        <w:pStyle w:val="Heading1"/>
      </w:pPr>
      <w:bookmarkStart w:id="0" w:name="_Toc146553137"/>
      <w:r>
        <w:t>欢迎</w:t>
      </w:r>
      <w:bookmarkEnd w:id="0"/>
    </w:p>
    <w:p w14:paraId="2581F1C3" w14:textId="77777777" w:rsidR="000B623B" w:rsidRPr="000B623B" w:rsidRDefault="000B623B" w:rsidP="000B623B">
      <w:r w:rsidRPr="000B623B">
        <w:t>亲爱的 TCDN 家庭，</w:t>
      </w:r>
    </w:p>
    <w:p w14:paraId="05248AB4" w14:textId="77777777" w:rsidR="000B623B" w:rsidRPr="000B623B" w:rsidRDefault="000B623B" w:rsidP="000B623B">
      <w:r w:rsidRPr="000B623B">
        <w:lastRenderedPageBreak/>
        <w:t xml:space="preserve">欢迎来到 TCDN 计划！我们很高兴有这个机会向您介绍 TCDN 以及作为 TCDN 运营核心的合作氛围。 </w:t>
      </w:r>
    </w:p>
    <w:p w14:paraId="65E9CC18" w14:textId="77777777" w:rsidR="000B623B" w:rsidRPr="000B623B" w:rsidRDefault="000B623B" w:rsidP="000B623B">
      <w:r w:rsidRPr="000B623B">
        <w:t xml:space="preserve">本 </w:t>
      </w:r>
      <w:r w:rsidRPr="000B623B">
        <w:rPr>
          <w:i/>
        </w:rPr>
        <w:t>家庭手册</w:t>
      </w:r>
      <w:r w:rsidRPr="000B623B">
        <w:t xml:space="preserve"> 旨在帮助您熟悉（或重新熟悉）我们的计划，并确保您的家人在我们这里获得有益的体验。它包括有关 TCDN 的信息、我们的日常期望以及一般政策、程序和做法。有几处更改，因此请务必仔细阅读并将其添加为书签以备参考。如果有任何其他政策或程序变更，我们将全年通知您。 </w:t>
      </w:r>
    </w:p>
    <w:p w14:paraId="5547911B" w14:textId="77777777" w:rsidR="000B623B" w:rsidRPr="000B623B" w:rsidRDefault="000B623B" w:rsidP="000B623B">
      <w:r w:rsidRPr="000B623B">
        <w:t>您是您孩子的主要教育者。我们假设在让您的孩子加入 TCDN 时，您同意我们的总体理念，并且您正在寻求我们的帮助，以便为他或她提供强大的教育背景。由于我们肩负着共同的责任，因此我们必须保持清晰和开放的沟通。本手册提供了帮助进行沟通的指南。但请记住，如果您觉得沟通渠道不明确，我们鼓励您联系您孩子的老师、站点协调员或行政人员。我们欢迎您就如何使本</w:t>
      </w:r>
      <w:r w:rsidRPr="000B623B">
        <w:rPr>
          <w:i/>
        </w:rPr>
        <w:t>家庭手册</w:t>
      </w:r>
      <w:r w:rsidRPr="000B623B">
        <w:t>对您更有用提出意见和建议。</w:t>
      </w:r>
    </w:p>
    <w:p w14:paraId="3596913A" w14:textId="77777777" w:rsidR="000B623B" w:rsidRPr="000B623B" w:rsidRDefault="000B623B" w:rsidP="000B623B">
      <w:r w:rsidRPr="000B623B">
        <w:t>我们以及技术娴熟、敬业和有爱心的员工，很荣幸有机会让您的孩子参与日常学习的乐趣，以及沉浸在新体验中所带来的挑战。</w:t>
      </w:r>
    </w:p>
    <w:p w14:paraId="6C4E1E6E" w14:textId="77777777" w:rsidR="000B623B" w:rsidRPr="000B623B" w:rsidRDefault="000B623B" w:rsidP="000B623B">
      <w:r w:rsidRPr="000B623B">
        <w:t>我们重视您对我们的信任，让您的孩子在 TCDN 注册。我们为与儿童和家庭的工作感到非常自豪，并期待着未来充满探索、成长友谊和学习乐趣的令人兴奋和有益的一年。</w:t>
      </w:r>
    </w:p>
    <w:p w14:paraId="0BF2634A" w14:textId="77777777" w:rsidR="000B623B" w:rsidRDefault="000B623B" w:rsidP="000B623B"/>
    <w:p w14:paraId="6CD7D523" w14:textId="77777777" w:rsidR="000B623B" w:rsidRPr="000B623B" w:rsidRDefault="000B623B" w:rsidP="000B623B">
      <w:r w:rsidRPr="000B623B">
        <w:t>真诚地</w:t>
      </w:r>
    </w:p>
    <w:p w14:paraId="2F1895F4" w14:textId="77777777" w:rsidR="000B623B" w:rsidRPr="00815FE1" w:rsidRDefault="00815FE1" w:rsidP="000B623B">
      <w:pPr>
        <w:rPr>
          <w:rFonts w:cstheme="minorHAnsi"/>
          <w:b/>
          <w:sz w:val="28"/>
        </w:rPr>
      </w:pPr>
      <w:r w:rsidRPr="00815FE1">
        <w:rPr>
          <w:rFonts w:cstheme="minorHAnsi"/>
          <w:b/>
          <w:sz w:val="28"/>
        </w:rPr>
        <w:t>TCDN 管理</w:t>
      </w:r>
    </w:p>
    <w:p w14:paraId="5D3D7D64" w14:textId="77777777" w:rsidR="000B623B" w:rsidRDefault="000B623B" w:rsidP="000B623B"/>
    <w:p w14:paraId="597381BE" w14:textId="77777777" w:rsidR="000B623B" w:rsidRPr="000B623B" w:rsidRDefault="000B623B" w:rsidP="000B623B">
      <w:pPr>
        <w:rPr>
          <w:b/>
        </w:rPr>
      </w:pPr>
    </w:p>
    <w:p w14:paraId="3F454777" w14:textId="77777777" w:rsidR="000B623B" w:rsidRPr="000B623B" w:rsidRDefault="000B623B" w:rsidP="000B623B">
      <w:pPr>
        <w:pStyle w:val="Heading1"/>
      </w:pPr>
      <w:bookmarkStart w:id="1" w:name="_Toc146553138"/>
      <w:r w:rsidRPr="000B623B">
        <w:t>关于组织</w:t>
      </w:r>
      <w:bookmarkEnd w:id="1"/>
    </w:p>
    <w:p w14:paraId="5FD37A38" w14:textId="77777777" w:rsidR="000B623B" w:rsidRPr="000B623B" w:rsidRDefault="000B623B" w:rsidP="000B623B"/>
    <w:p w14:paraId="4F0495F4" w14:textId="77777777" w:rsidR="000B623B" w:rsidRPr="000B623B" w:rsidRDefault="000B623B" w:rsidP="000B623B">
      <w:pPr>
        <w:pStyle w:val="Heading2"/>
      </w:pPr>
      <w:bookmarkStart w:id="2" w:name="_Toc146553139"/>
      <w:r w:rsidRPr="000B623B">
        <w:t>愿景声明</w:t>
      </w:r>
      <w:r w:rsidRPr="000B623B">
        <w:t xml:space="preserve"> </w:t>
      </w:r>
      <w:bookmarkEnd w:id="2"/>
    </w:p>
    <w:p w14:paraId="5080453E" w14:textId="77777777" w:rsidR="00506762" w:rsidRDefault="00506762" w:rsidP="008A0C9C">
      <w:pPr>
        <w:rPr>
          <w:b/>
          <w:bCs/>
        </w:rPr>
      </w:pPr>
      <w:r w:rsidRPr="00506762">
        <w:t>TCDN 通过提供高质量的学前班和学龄保育来激发学习、联系家庭并建设社区。 TCDN 致力于通过扩展计划满足社区的需求，并提供多元化、公平和包容性的学习环境。</w:t>
      </w:r>
    </w:p>
    <w:p w14:paraId="681B4E5B" w14:textId="01D12B8C" w:rsidR="000B623B" w:rsidRPr="000B623B" w:rsidRDefault="000B623B" w:rsidP="000B623B">
      <w:pPr>
        <w:pStyle w:val="Heading2"/>
      </w:pPr>
      <w:bookmarkStart w:id="3" w:name="_Toc146553140"/>
      <w:r w:rsidRPr="000B623B">
        <w:lastRenderedPageBreak/>
        <w:t>使命</w:t>
      </w:r>
      <w:bookmarkEnd w:id="3"/>
    </w:p>
    <w:p w14:paraId="4F482DAB" w14:textId="77777777" w:rsidR="00506762" w:rsidRDefault="00506762" w:rsidP="008A0C9C">
      <w:pPr>
        <w:rPr>
          <w:b/>
          <w:bCs/>
        </w:rPr>
      </w:pPr>
      <w:r w:rsidRPr="00506762">
        <w:t>通过在以儿童为中心的组织中激发学习和社区联系来支持家庭。</w:t>
      </w:r>
    </w:p>
    <w:p w14:paraId="59D6E7CE" w14:textId="72FC2C9B" w:rsidR="000B623B" w:rsidRPr="000B623B" w:rsidRDefault="000B623B" w:rsidP="000B623B">
      <w:pPr>
        <w:pStyle w:val="Heading2"/>
      </w:pPr>
      <w:bookmarkStart w:id="4" w:name="_Toc146553141"/>
      <w:r w:rsidRPr="000B623B">
        <w:t>哲学</w:t>
      </w:r>
      <w:bookmarkEnd w:id="4"/>
    </w:p>
    <w:p w14:paraId="2487A866" w14:textId="77777777" w:rsidR="000B623B" w:rsidRPr="000B623B" w:rsidRDefault="000B623B" w:rsidP="008A0C9C">
      <w:r w:rsidRPr="000B623B">
        <w:t>TCDN 的早期保育和教育理念围绕着这样一个信念，即在安全和信任的家一般的氛围中，孩子们可以控制自己的学习。通过积极参与环境中的材料、因兴趣而产生的项目工作或与小组中其他人的关系，孩子们做出选择，教师以关怀、尊重和探究来回应，以指导新的学习。教师通过通过游戏来回应学习并提供相关经验来激发新的学习，从而在引导儿童的发展方面发挥有意识的作用。</w:t>
      </w:r>
    </w:p>
    <w:p w14:paraId="2888BCBE" w14:textId="77777777" w:rsidR="00506762" w:rsidRDefault="000B623B" w:rsidP="00506762">
      <w:pPr>
        <w:pStyle w:val="Heading2"/>
      </w:pPr>
      <w:bookmarkStart w:id="5" w:name="_Toc146553142"/>
      <w:r w:rsidRPr="007010F9">
        <w:t>核心价值观</w:t>
      </w:r>
      <w:bookmarkEnd w:id="5"/>
    </w:p>
    <w:p w14:paraId="40B5F8D1" w14:textId="77777777" w:rsidR="00506762" w:rsidRDefault="00506762" w:rsidP="008A0C9C">
      <w:pPr>
        <w:pStyle w:val="ListParagraph"/>
        <w:numPr>
          <w:ilvl w:val="0"/>
          <w:numId w:val="31"/>
        </w:numPr>
      </w:pPr>
      <w:r w:rsidRPr="00506762">
        <w:t>为儿童、家庭和员工提供一个热情、安全、有教养和丰富的环境。</w:t>
      </w:r>
    </w:p>
    <w:p w14:paraId="55A1AB1E" w14:textId="77777777" w:rsidR="00506762" w:rsidRDefault="00506762" w:rsidP="008A0C9C">
      <w:pPr>
        <w:pStyle w:val="ListParagraph"/>
        <w:numPr>
          <w:ilvl w:val="0"/>
          <w:numId w:val="31"/>
        </w:numPr>
      </w:pPr>
      <w:r w:rsidRPr="00506762">
        <w:t>帮助孩子发现他们的兴趣，培养自信和独立性，同时引导孩子热爱学习。</w:t>
      </w:r>
    </w:p>
    <w:p w14:paraId="390316C8" w14:textId="77777777" w:rsidR="00506762" w:rsidRDefault="00506762" w:rsidP="008A0C9C">
      <w:pPr>
        <w:pStyle w:val="ListParagraph"/>
        <w:numPr>
          <w:ilvl w:val="0"/>
          <w:numId w:val="31"/>
        </w:numPr>
      </w:pPr>
      <w:r w:rsidRPr="00506762">
        <w:t>教孩子善良的重要性，并成为积极社交互动的榜样。</w:t>
      </w:r>
    </w:p>
    <w:p w14:paraId="1E41E46C" w14:textId="77777777" w:rsidR="001B3704" w:rsidRDefault="00506762" w:rsidP="001B3704">
      <w:pPr>
        <w:pStyle w:val="ListParagraph"/>
        <w:numPr>
          <w:ilvl w:val="0"/>
          <w:numId w:val="31"/>
        </w:numPr>
      </w:pPr>
      <w:r w:rsidRPr="00506762">
        <w:t>创造一个促进与家庭积极、开放和持续沟通的环境。</w:t>
      </w:r>
    </w:p>
    <w:p w14:paraId="1A366AA7" w14:textId="66F348EF" w:rsidR="00506762" w:rsidRPr="001B3704" w:rsidRDefault="00506762" w:rsidP="001B3704">
      <w:pPr>
        <w:pStyle w:val="ListParagraph"/>
        <w:numPr>
          <w:ilvl w:val="0"/>
          <w:numId w:val="31"/>
        </w:numPr>
      </w:pPr>
      <w:r w:rsidRPr="00506762">
        <w:t>通过接受各种文化和观点，尊重和培养儿童、家庭和员工。</w:t>
      </w:r>
    </w:p>
    <w:p w14:paraId="40269C07" w14:textId="34A650AD" w:rsidR="000B623B" w:rsidRPr="007010F9" w:rsidRDefault="000B623B" w:rsidP="00506762">
      <w:pPr>
        <w:pStyle w:val="Heading2"/>
      </w:pPr>
      <w:bookmarkStart w:id="6" w:name="_Toc146553143"/>
      <w:r w:rsidRPr="007010F9">
        <w:t>多元化声明</w:t>
      </w:r>
      <w:bookmarkEnd w:id="6"/>
    </w:p>
    <w:p w14:paraId="69F0D51F" w14:textId="77777777" w:rsidR="00506762" w:rsidRPr="00506762" w:rsidRDefault="00506762" w:rsidP="00506762">
      <w:r w:rsidRPr="00506762">
        <w:t>根据其愿景声明，TCDN 努力“通过接受各种文化和观点来尊重和培养儿童、家庭和员工”</w:t>
      </w:r>
    </w:p>
    <w:p w14:paraId="572D02DE" w14:textId="77777777" w:rsidR="00506762" w:rsidRPr="00506762" w:rsidRDefault="00506762" w:rsidP="00506762">
      <w:r w:rsidRPr="00506762">
        <w:t>认识到多元化的特征可以增强任何组织，并且教育和托儿服务提供者必须反映我们许多不同的文化和思想，因此 TCDN 积极招募和鼓励我们服务的家庭、我们雇用的教师和工作人员以及为我们服务的董事会包容来自不同背景的人，并认识到以下特征（除其他外）具有潜在的多样性：</w:t>
      </w:r>
    </w:p>
    <w:p w14:paraId="0434E491" w14:textId="77777777" w:rsidR="001B3704" w:rsidRDefault="00506762" w:rsidP="001B3704">
      <w:pPr>
        <w:pStyle w:val="ListParagraph"/>
        <w:numPr>
          <w:ilvl w:val="0"/>
          <w:numId w:val="32"/>
        </w:numPr>
      </w:pPr>
      <w:r w:rsidRPr="00506762">
        <w:t>比赛</w:t>
      </w:r>
    </w:p>
    <w:p w14:paraId="5440CFBF" w14:textId="77777777" w:rsidR="001B3704" w:rsidRDefault="00506762" w:rsidP="001B3704">
      <w:pPr>
        <w:pStyle w:val="ListParagraph"/>
        <w:numPr>
          <w:ilvl w:val="0"/>
          <w:numId w:val="32"/>
        </w:numPr>
      </w:pPr>
      <w:r w:rsidRPr="00506762">
        <w:t>年龄</w:t>
      </w:r>
    </w:p>
    <w:p w14:paraId="6D4A4EFC" w14:textId="77777777" w:rsidR="001B3704" w:rsidRDefault="00506762" w:rsidP="001B3704">
      <w:pPr>
        <w:pStyle w:val="ListParagraph"/>
        <w:numPr>
          <w:ilvl w:val="0"/>
          <w:numId w:val="32"/>
        </w:numPr>
      </w:pPr>
      <w:r w:rsidRPr="00506762">
        <w:t>种族，例如 BIPOC（黑人、土著、有色人种）</w:t>
      </w:r>
    </w:p>
    <w:p w14:paraId="434ED3B1" w14:textId="77777777" w:rsidR="001B3704" w:rsidRDefault="00506762" w:rsidP="001B3704">
      <w:pPr>
        <w:pStyle w:val="ListParagraph"/>
        <w:numPr>
          <w:ilvl w:val="0"/>
          <w:numId w:val="32"/>
        </w:numPr>
      </w:pPr>
      <w:r w:rsidRPr="00506762">
        <w:t>国籍</w:t>
      </w:r>
    </w:p>
    <w:p w14:paraId="34EE9271" w14:textId="77777777" w:rsidR="001B3704" w:rsidRDefault="00506762" w:rsidP="001B3704">
      <w:pPr>
        <w:pStyle w:val="ListParagraph"/>
        <w:numPr>
          <w:ilvl w:val="0"/>
          <w:numId w:val="32"/>
        </w:numPr>
      </w:pPr>
      <w:r w:rsidRPr="00506762">
        <w:t>性别认同和性取向（例如 LGBTQ+）</w:t>
      </w:r>
    </w:p>
    <w:p w14:paraId="0393FF6E" w14:textId="77777777" w:rsidR="001B3704" w:rsidRDefault="00506762" w:rsidP="001B3704">
      <w:pPr>
        <w:pStyle w:val="ListParagraph"/>
        <w:numPr>
          <w:ilvl w:val="0"/>
          <w:numId w:val="32"/>
        </w:numPr>
      </w:pPr>
      <w:r w:rsidRPr="00506762">
        <w:t>体能</w:t>
      </w:r>
    </w:p>
    <w:p w14:paraId="39DAA620" w14:textId="77777777" w:rsidR="001B3704" w:rsidRDefault="00506762" w:rsidP="001B3704">
      <w:pPr>
        <w:pStyle w:val="ListParagraph"/>
        <w:numPr>
          <w:ilvl w:val="0"/>
          <w:numId w:val="32"/>
        </w:numPr>
      </w:pPr>
      <w:r w:rsidRPr="00506762">
        <w:t>宗教或精神背景</w:t>
      </w:r>
    </w:p>
    <w:p w14:paraId="20631ABB" w14:textId="77777777" w:rsidR="001B3704" w:rsidRDefault="00506762" w:rsidP="001B3704">
      <w:pPr>
        <w:pStyle w:val="ListParagraph"/>
        <w:numPr>
          <w:ilvl w:val="0"/>
          <w:numId w:val="32"/>
        </w:numPr>
      </w:pPr>
      <w:r w:rsidRPr="00506762">
        <w:t>感情/婚姻/家庭状况</w:t>
      </w:r>
    </w:p>
    <w:p w14:paraId="63A0FB6A" w14:textId="77777777" w:rsidR="001B3704" w:rsidRDefault="00506762" w:rsidP="001B3704">
      <w:pPr>
        <w:pStyle w:val="ListParagraph"/>
        <w:numPr>
          <w:ilvl w:val="0"/>
          <w:numId w:val="32"/>
        </w:numPr>
      </w:pPr>
      <w:r w:rsidRPr="00506762">
        <w:t>社会经济背景</w:t>
      </w:r>
    </w:p>
    <w:p w14:paraId="258A5AE3" w14:textId="006952FA" w:rsidR="00506762" w:rsidRPr="00506762" w:rsidRDefault="00506762" w:rsidP="001B3704">
      <w:pPr>
        <w:pStyle w:val="ListParagraph"/>
        <w:numPr>
          <w:ilvl w:val="0"/>
          <w:numId w:val="32"/>
        </w:numPr>
      </w:pPr>
      <w:r w:rsidRPr="00506762">
        <w:t>工作/生活体验</w:t>
      </w:r>
    </w:p>
    <w:p w14:paraId="47CD77BA" w14:textId="2D4B0B85" w:rsidR="00506762" w:rsidRPr="00506762" w:rsidRDefault="00506762" w:rsidP="00506762">
      <w:r w:rsidRPr="00506762">
        <w:lastRenderedPageBreak/>
        <w:t>TCDN 致力于促进多元化和包容性，并不断努力为所有 TCDN 家庭、员工和董事会成员扩大和促进机会。</w:t>
      </w:r>
    </w:p>
    <w:p w14:paraId="2499D6FE" w14:textId="77777777" w:rsidR="000B623B" w:rsidRPr="007010F9" w:rsidRDefault="000B623B" w:rsidP="007010F9">
      <w:pPr>
        <w:pStyle w:val="Heading2"/>
      </w:pPr>
      <w:bookmarkStart w:id="7" w:name="_Toc146553144"/>
      <w:r w:rsidRPr="007010F9">
        <w:t>项目概述</w:t>
      </w:r>
      <w:bookmarkEnd w:id="7"/>
    </w:p>
    <w:p w14:paraId="3CD991A2" w14:textId="77777777" w:rsidR="000B623B" w:rsidRPr="000B623B" w:rsidRDefault="000B623B" w:rsidP="000B623B">
      <w:r w:rsidRPr="000B623B">
        <w:t>TCDN 为 1 至 5 岁的儿童提供学前班计划。学前班计划的组成部分包括一个幼儿组（小鸭）、3 个学龄前家庭组（松鼠、袋鼠、猫头鹰）和一个学前班组（蟋蟀）。暑期课程包括幼儿教室、学前班和全天学前准备营（板球营）。</w:t>
      </w:r>
    </w:p>
    <w:p w14:paraId="01B4D902" w14:textId="6626764E" w:rsidR="000B623B" w:rsidRPr="000B623B" w:rsidRDefault="000B623B" w:rsidP="000B623B">
      <w:r w:rsidRPr="000B623B">
        <w:t>TCDN 运营三个地点的校外时间计划。斯沃斯莫尔课后俱乐部 （SASC） 包括面向 K-5 年级儿童的课前俱乐部、AM 和 PM 幼儿园补充计划 （Explorers） 以及面向 K-5 年级儿童的课后俱乐部。Wallingford 课后俱乐部 （WASC） 为 Wallingford 小学的 K-5 年级儿童提供计划。Nether Providence 课后俱乐部 （NPASC） 计划，面向 Nether Providence 小学 K-5 年级的儿童。学龄儿童的家庭可以参加校外时间计划的任意组合。TCDN 为 1 至 5 年级的儿童开设了夏令营计划。夏令营从 6 月中旬到 8 月底在 Swarthmore 课后俱乐部地点进行。</w:t>
      </w:r>
    </w:p>
    <w:p w14:paraId="11F5DD73" w14:textId="77777777" w:rsidR="000B623B" w:rsidRPr="007010F9" w:rsidRDefault="000B623B" w:rsidP="007010F9">
      <w:pPr>
        <w:pStyle w:val="Heading2"/>
      </w:pPr>
      <w:bookmarkStart w:id="8" w:name="_Toc146553145"/>
      <w:r w:rsidRPr="007010F9">
        <w:t>营业时间</w:t>
      </w:r>
      <w:bookmarkEnd w:id="8"/>
    </w:p>
    <w:p w14:paraId="203D2F57" w14:textId="698769E1" w:rsidR="000B623B" w:rsidRPr="000B623B" w:rsidRDefault="000B623B" w:rsidP="000B623B">
      <w:r w:rsidRPr="000B623B">
        <w:t>学前班课程于上午 7：15 开始，课前课程于上午 7：00 开始。 所有 TCDN 计划均于下午 6：00 结束。课程周一至周五运行。TCDN 办公室的开放时间为上午 8：00 至下午 6：00。如果没有人可以接听您的电话，请随时留下语音邮件。</w:t>
      </w:r>
    </w:p>
    <w:p w14:paraId="664DEDAD" w14:textId="77777777" w:rsidR="000B623B" w:rsidRPr="007010F9" w:rsidRDefault="000B623B" w:rsidP="007010F9">
      <w:pPr>
        <w:pStyle w:val="Heading2"/>
      </w:pPr>
      <w:bookmarkStart w:id="9" w:name="_Toc146553146"/>
      <w:r w:rsidRPr="007010F9">
        <w:t>日历</w:t>
      </w:r>
      <w:bookmarkEnd w:id="9"/>
    </w:p>
    <w:p w14:paraId="56A3F437" w14:textId="77777777" w:rsidR="000B623B" w:rsidRPr="000B623B" w:rsidRDefault="000B623B" w:rsidP="000B623B">
      <w:r w:rsidRPr="000B623B">
        <w:t xml:space="preserve">TCDN 日历（包括关闭和特殊活动）将在 www.tcdn.org </w:t>
      </w:r>
      <w:proofErr w:type="spellStart"/>
      <w:r w:rsidRPr="000B623B">
        <w:t>年根据需要在</w:t>
      </w:r>
      <w:proofErr w:type="spellEnd"/>
      <w:r w:rsidRPr="000B623B">
        <w:t xml:space="preserve"> TCDN </w:t>
      </w:r>
      <w:proofErr w:type="spellStart"/>
      <w:r w:rsidRPr="000B623B">
        <w:t>网站上在线更新</w:t>
      </w:r>
      <w:hyperlink r:id="rId10" w:history="1"/>
      <w:r w:rsidRPr="000B623B">
        <w:t>。您还将收到来自</w:t>
      </w:r>
      <w:proofErr w:type="spellEnd"/>
      <w:r w:rsidRPr="000B623B">
        <w:t xml:space="preserve"> TCDN </w:t>
      </w:r>
      <w:proofErr w:type="spellStart"/>
      <w:r w:rsidRPr="000B623B">
        <w:t>运营经理、学前教育主任、OST</w:t>
      </w:r>
      <w:proofErr w:type="spellEnd"/>
      <w:r w:rsidRPr="000B623B">
        <w:t xml:space="preserve"> </w:t>
      </w:r>
      <w:proofErr w:type="spellStart"/>
      <w:r w:rsidRPr="000B623B">
        <w:t>主任、现场协调员或课堂教师的电子邮件通信，其中概述了具体活动</w:t>
      </w:r>
      <w:proofErr w:type="spellEnd"/>
      <w:r w:rsidRPr="000B623B">
        <w:t>。</w:t>
      </w:r>
    </w:p>
    <w:p w14:paraId="6ADCD12C" w14:textId="77777777" w:rsidR="000B623B" w:rsidRPr="007010F9" w:rsidRDefault="000B623B" w:rsidP="007010F9">
      <w:pPr>
        <w:pStyle w:val="Heading2"/>
      </w:pPr>
      <w:bookmarkStart w:id="10" w:name="_Toc146553147"/>
      <w:r w:rsidRPr="007010F9">
        <w:t xml:space="preserve">TCDN </w:t>
      </w:r>
      <w:r w:rsidRPr="007010F9">
        <w:t>治理</w:t>
      </w:r>
      <w:bookmarkEnd w:id="10"/>
    </w:p>
    <w:p w14:paraId="3451741B" w14:textId="77777777" w:rsidR="000B623B" w:rsidRPr="000B623B" w:rsidRDefault="000B623B" w:rsidP="000B623B">
      <w:r w:rsidRPr="000B623B">
        <w:t xml:space="preserve">TCDN 由董事会管理，该董事会由 TCDN 家庭和社区成员组成。TCDN 董事会负责制定组织的方向和政策。董事的任期为 3 年，每位董事都在一个委员会（治理、财务、人事、合作社）任职，并每月参加董事会会议。职责包括： </w:t>
      </w:r>
    </w:p>
    <w:p w14:paraId="33DFF1AC" w14:textId="77777777" w:rsidR="007010F9" w:rsidRDefault="000B623B" w:rsidP="008A0C9C">
      <w:pPr>
        <w:pStyle w:val="ListParagraph"/>
        <w:numPr>
          <w:ilvl w:val="0"/>
          <w:numId w:val="1"/>
        </w:numPr>
      </w:pPr>
      <w:r w:rsidRPr="000B623B">
        <w:t>聘用及评估执行董事的绩效</w:t>
      </w:r>
    </w:p>
    <w:p w14:paraId="3147205D" w14:textId="77777777" w:rsidR="007010F9" w:rsidRDefault="000B623B" w:rsidP="008A0C9C">
      <w:pPr>
        <w:pStyle w:val="ListParagraph"/>
        <w:numPr>
          <w:ilvl w:val="0"/>
          <w:numId w:val="1"/>
        </w:numPr>
      </w:pPr>
      <w:r w:rsidRPr="000B623B">
        <w:t>通过制定年度预算、设定学费和制定财务政策来提供财务监督</w:t>
      </w:r>
    </w:p>
    <w:p w14:paraId="10B15133" w14:textId="77777777" w:rsidR="007010F9" w:rsidRDefault="000B623B" w:rsidP="008A0C9C">
      <w:pPr>
        <w:pStyle w:val="ListParagraph"/>
        <w:numPr>
          <w:ilvl w:val="0"/>
          <w:numId w:val="1"/>
        </w:numPr>
      </w:pPr>
      <w:r w:rsidRPr="000B623B">
        <w:lastRenderedPageBreak/>
        <w:t>制定和批准战略计划</w:t>
      </w:r>
    </w:p>
    <w:p w14:paraId="7D84DAF4" w14:textId="77777777" w:rsidR="007010F9" w:rsidRDefault="000B623B" w:rsidP="008A0C9C">
      <w:pPr>
        <w:pStyle w:val="ListParagraph"/>
        <w:numPr>
          <w:ilvl w:val="0"/>
          <w:numId w:val="1"/>
        </w:numPr>
      </w:pPr>
      <w:r w:rsidRPr="000B623B">
        <w:t>制定和批准组织策略</w:t>
      </w:r>
    </w:p>
    <w:p w14:paraId="6CD0C324" w14:textId="77777777" w:rsidR="000B623B" w:rsidRPr="007010F9" w:rsidRDefault="000B623B" w:rsidP="008A0C9C">
      <w:pPr>
        <w:pStyle w:val="ListParagraph"/>
        <w:numPr>
          <w:ilvl w:val="0"/>
          <w:numId w:val="1"/>
        </w:numPr>
      </w:pPr>
      <w:r w:rsidRPr="000B623B">
        <w:t>提供足够的资源来完成 TCDN 的使命</w:t>
      </w:r>
    </w:p>
    <w:p w14:paraId="1FDB29B3" w14:textId="77777777" w:rsidR="000B623B" w:rsidRPr="007010F9" w:rsidRDefault="000B623B" w:rsidP="007010F9">
      <w:pPr>
        <w:pStyle w:val="Heading2"/>
      </w:pPr>
      <w:bookmarkStart w:id="11" w:name="_Toc146553148"/>
      <w:r w:rsidRPr="007010F9">
        <w:t>许可</w:t>
      </w:r>
      <w:r w:rsidRPr="007010F9">
        <w:t>/</w:t>
      </w:r>
      <w:r w:rsidRPr="007010F9">
        <w:t>质量方法</w:t>
      </w:r>
      <w:bookmarkEnd w:id="11"/>
    </w:p>
    <w:p w14:paraId="35DB87FA" w14:textId="77777777" w:rsidR="000B623B" w:rsidRPr="000B623B" w:rsidRDefault="000B623B" w:rsidP="000B623B">
      <w:r w:rsidRPr="000B623B">
        <w:t xml:space="preserve">所有 TCDN 计划均已获得宾夕法尼亚州公共服务部 （DHS） 的许可。所有 TCDN 计划都属于由宾夕法尼亚州资助的 Keystone STARS 质量改进计划，并正在努力实现 STAR 级别的提升和/或认证。TCDN 重视持续质量改进的重要性，因此，会持续监控员工、家庭、儿童、房东的反馈和评估，以及基于研究的国家和州质量标准，以不断改进计划。 </w:t>
      </w:r>
    </w:p>
    <w:p w14:paraId="41FC5464" w14:textId="77777777" w:rsidR="000B623B" w:rsidRPr="007010F9" w:rsidRDefault="000B623B" w:rsidP="007010F9">
      <w:pPr>
        <w:pStyle w:val="Heading2"/>
      </w:pPr>
      <w:bookmarkStart w:id="12" w:name="_Toc146553149"/>
      <w:r w:rsidRPr="007010F9">
        <w:t>比率和组大小</w:t>
      </w:r>
      <w:bookmarkEnd w:id="12"/>
    </w:p>
    <w:p w14:paraId="083E609D" w14:textId="77777777" w:rsidR="000B623B" w:rsidRPr="000B623B" w:rsidRDefault="000B623B" w:rsidP="000B623B">
      <w:r w:rsidRPr="000B623B">
        <w:t>TCDN 保持以下最低员工与儿童比例和团体规模，符合或超过公共服务部的规定：</w:t>
      </w:r>
    </w:p>
    <w:p w14:paraId="5C0D2A2B" w14:textId="77777777" w:rsidR="000B623B" w:rsidRPr="000B623B" w:rsidRDefault="000B623B" w:rsidP="007010F9">
      <w:pPr>
        <w:pStyle w:val="NoSpacing"/>
      </w:pPr>
      <w:r w:rsidRPr="000B623B">
        <w:t>幼儿</w:t>
      </w:r>
      <w:r w:rsidRPr="000B623B">
        <w:tab/>
      </w:r>
      <w:r w:rsidRPr="000B623B">
        <w:tab/>
      </w:r>
      <w:r w:rsidRPr="000B623B">
        <w:tab/>
      </w:r>
      <w:r w:rsidR="007010F9">
        <w:tab/>
      </w:r>
      <w:r w:rsidRPr="000B623B">
        <w:t>1:4</w:t>
      </w:r>
      <w:r w:rsidRPr="000B623B">
        <w:tab/>
      </w:r>
      <w:r w:rsidRPr="000B623B">
        <w:tab/>
        <w:t>最大组大小 - 10</w:t>
      </w:r>
    </w:p>
    <w:p w14:paraId="0017AA3D" w14:textId="77777777" w:rsidR="000B623B" w:rsidRPr="000B623B" w:rsidRDefault="000B623B" w:rsidP="007010F9">
      <w:pPr>
        <w:pStyle w:val="NoSpacing"/>
      </w:pPr>
      <w:r w:rsidRPr="000B623B">
        <w:t>学龄前儿童、家庭分组</w:t>
      </w:r>
      <w:r w:rsidRPr="000B623B">
        <w:tab/>
      </w:r>
      <w:r w:rsidRPr="000B623B">
        <w:tab/>
        <w:t>1:6</w:t>
      </w:r>
      <w:r w:rsidRPr="000B623B">
        <w:tab/>
      </w:r>
      <w:r w:rsidRPr="000B623B">
        <w:tab/>
        <w:t>最大群组规模 - 12</w:t>
      </w:r>
    </w:p>
    <w:p w14:paraId="26EA87E1" w14:textId="77777777" w:rsidR="000B623B" w:rsidRPr="000B623B" w:rsidRDefault="000B623B" w:rsidP="007010F9">
      <w:pPr>
        <w:pStyle w:val="NoSpacing"/>
      </w:pPr>
      <w:r w:rsidRPr="000B623B">
        <w:t xml:space="preserve">学前班 </w:t>
      </w:r>
      <w:r w:rsidRPr="000B623B">
        <w:tab/>
      </w:r>
      <w:r w:rsidRPr="000B623B">
        <w:tab/>
      </w:r>
      <w:r w:rsidRPr="000B623B">
        <w:tab/>
        <w:t>1:10</w:t>
      </w:r>
      <w:r w:rsidRPr="000B623B">
        <w:tab/>
      </w:r>
      <w:r w:rsidRPr="000B623B">
        <w:tab/>
        <w:t>最大群组规模 - 18</w:t>
      </w:r>
    </w:p>
    <w:p w14:paraId="0E6B928B" w14:textId="77777777" w:rsidR="000B623B" w:rsidRPr="000B623B" w:rsidRDefault="000B623B" w:rsidP="007010F9">
      <w:pPr>
        <w:pStyle w:val="NoSpacing"/>
      </w:pPr>
      <w:r w:rsidRPr="000B623B">
        <w:t>幼儿园</w:t>
      </w:r>
      <w:r w:rsidRPr="000B623B">
        <w:tab/>
      </w:r>
      <w:r w:rsidRPr="000B623B">
        <w:tab/>
      </w:r>
      <w:r w:rsidRPr="000B623B">
        <w:tab/>
      </w:r>
      <w:r w:rsidRPr="000B623B">
        <w:tab/>
        <w:t>1:12</w:t>
      </w:r>
      <w:r w:rsidRPr="000B623B">
        <w:tab/>
      </w:r>
      <w:r w:rsidRPr="000B623B">
        <w:tab/>
        <w:t>最大组人数 - 24</w:t>
      </w:r>
    </w:p>
    <w:p w14:paraId="4FE18A67" w14:textId="77777777" w:rsidR="000B623B" w:rsidRPr="000B623B" w:rsidRDefault="000B623B" w:rsidP="008237EF">
      <w:pPr>
        <w:pStyle w:val="NoSpacing"/>
      </w:pPr>
      <w:r w:rsidRPr="000B623B">
        <w:t>OST 程序</w:t>
      </w:r>
      <w:r w:rsidRPr="000B623B">
        <w:tab/>
      </w:r>
      <w:r w:rsidRPr="000B623B">
        <w:tab/>
      </w:r>
      <w:r w:rsidRPr="000B623B">
        <w:tab/>
      </w:r>
      <w:r w:rsidR="007010F9">
        <w:tab/>
      </w:r>
      <w:r w:rsidRPr="000B623B">
        <w:t>1:12-1:15</w:t>
      </w:r>
      <w:r w:rsidRPr="000B623B">
        <w:tab/>
        <w:t xml:space="preserve">最大组大小 - 变化 </w:t>
      </w:r>
    </w:p>
    <w:p w14:paraId="1A877C32" w14:textId="77777777" w:rsidR="000B623B" w:rsidRPr="007010F9" w:rsidRDefault="000B623B" w:rsidP="007010F9">
      <w:pPr>
        <w:pStyle w:val="Heading2"/>
      </w:pPr>
      <w:bookmarkStart w:id="13" w:name="_Toc146553150"/>
      <w:r w:rsidRPr="007010F9">
        <w:t>员工资格</w:t>
      </w:r>
      <w:bookmarkEnd w:id="13"/>
    </w:p>
    <w:p w14:paraId="5AB4376B" w14:textId="77777777" w:rsidR="000B623B" w:rsidRPr="00502AAC" w:rsidRDefault="000B623B" w:rsidP="000B623B">
      <w:r w:rsidRPr="000B623B">
        <w:t>受过良好教育、经验丰富、有教养和忠诚的教师和代课教师是 TCDN 的核心。教师在项目内分担责任时树立公平榜样。TCDN 寻找拥有幼儿教育/教育 BA/BS 或 AA 学位，或在相关领域获得两年大学学位并获得 30 个 ECE 或教育学分的教师。至少需要具有 ECE/教育学分的不相关学位，以及 CDA（儿童发展助理）或 SAPC（学龄专业证书）。</w:t>
      </w:r>
    </w:p>
    <w:p w14:paraId="4EBEF8FC" w14:textId="77777777" w:rsidR="000B623B" w:rsidRPr="007010F9" w:rsidRDefault="000B623B" w:rsidP="00502AAC">
      <w:pPr>
        <w:pStyle w:val="Heading2"/>
      </w:pPr>
      <w:bookmarkStart w:id="14" w:name="_Toc146553151"/>
      <w:r w:rsidRPr="007010F9">
        <w:t>联系信息</w:t>
      </w:r>
      <w:bookmarkEnd w:id="14"/>
    </w:p>
    <w:p w14:paraId="0F62B1B8" w14:textId="77777777" w:rsidR="000B623B" w:rsidRPr="00502AAC" w:rsidRDefault="000B623B" w:rsidP="00502AAC">
      <w:pPr>
        <w:pStyle w:val="NoSpacing"/>
        <w:rPr>
          <w:b/>
        </w:rPr>
      </w:pPr>
      <w:r w:rsidRPr="00502AAC">
        <w:rPr>
          <w:b/>
        </w:rPr>
        <w:t>行政办公室</w:t>
      </w:r>
    </w:p>
    <w:p w14:paraId="58488EF9" w14:textId="77777777" w:rsidR="000B623B" w:rsidRPr="000B623B" w:rsidRDefault="000B623B" w:rsidP="00502AAC">
      <w:pPr>
        <w:pStyle w:val="NoSpacing"/>
      </w:pPr>
      <w:r w:rsidRPr="000B623B">
        <w:t xml:space="preserve">北切斯特路 301 号， </w:t>
      </w:r>
    </w:p>
    <w:p w14:paraId="72A1C9F6" w14:textId="77777777" w:rsidR="000B623B" w:rsidRPr="000B623B" w:rsidRDefault="000B623B" w:rsidP="00502AAC">
      <w:pPr>
        <w:pStyle w:val="NoSpacing"/>
      </w:pPr>
      <w:r w:rsidRPr="000B623B">
        <w:t>宾夕法尼亚州斯沃斯莫尔 19081</w:t>
      </w:r>
    </w:p>
    <w:p w14:paraId="43CDC499" w14:textId="77777777" w:rsidR="00502AAC" w:rsidRDefault="000B623B" w:rsidP="008A0C9C">
      <w:pPr>
        <w:pStyle w:val="ListParagraph"/>
        <w:numPr>
          <w:ilvl w:val="0"/>
          <w:numId w:val="2"/>
        </w:numPr>
      </w:pPr>
      <w:r w:rsidRPr="000B623B">
        <w:t xml:space="preserve">特蕾莎·斯奈德 （Theresa Snyder），执行董事，电话：610-544-4555 转 223，theresa@tcdn.org </w:t>
      </w:r>
      <w:hyperlink r:id="rId11" w:history="1"/>
    </w:p>
    <w:p w14:paraId="29ACA71D" w14:textId="0AF5BCE0" w:rsidR="000B623B" w:rsidRPr="00506762" w:rsidRDefault="000B623B" w:rsidP="008A0C9C">
      <w:pPr>
        <w:pStyle w:val="ListParagraph"/>
        <w:numPr>
          <w:ilvl w:val="0"/>
          <w:numId w:val="2"/>
        </w:numPr>
        <w:rPr>
          <w:rStyle w:val="Hyperlink"/>
          <w:color w:val="auto"/>
          <w:u w:val="none"/>
        </w:rPr>
      </w:pPr>
      <w:r w:rsidRPr="000B623B">
        <w:t xml:space="preserve">Michele Corbin，运营经理，610-544-4555 转 221，michele@tcdn.org </w:t>
      </w:r>
      <w:hyperlink r:id="rId12" w:history="1"/>
    </w:p>
    <w:p w14:paraId="105B9294" w14:textId="495AD98E" w:rsidR="00506762" w:rsidRDefault="00506762" w:rsidP="008A0C9C">
      <w:pPr>
        <w:pStyle w:val="ListParagraph"/>
        <w:numPr>
          <w:ilvl w:val="0"/>
          <w:numId w:val="2"/>
        </w:numPr>
        <w:rPr>
          <w:rStyle w:val="Hyperlink"/>
          <w:color w:val="auto"/>
          <w:u w:val="none"/>
        </w:rPr>
      </w:pPr>
      <w:r>
        <w:rPr>
          <w:rStyle w:val="Hyperlink"/>
          <w:color w:val="auto"/>
          <w:u w:val="none"/>
        </w:rPr>
        <w:t xml:space="preserve">Donna Mentz，财务经理，610-544-4555 转 222 </w:t>
      </w:r>
      <w:hyperlink r:id="rId13" w:history="1">
        <w:r w:rsidRPr="00FE1A06">
          <w:rPr>
            <w:rStyle w:val="Hyperlink"/>
          </w:rPr>
          <w:t>finance@tcdn.org</w:t>
        </w:r>
      </w:hyperlink>
    </w:p>
    <w:p w14:paraId="1C1EC5E7" w14:textId="77777777" w:rsidR="00506762" w:rsidRPr="000B623B" w:rsidRDefault="00506762" w:rsidP="00506762">
      <w:pPr>
        <w:pStyle w:val="ListParagraph"/>
      </w:pPr>
    </w:p>
    <w:p w14:paraId="5F93D13C" w14:textId="77777777" w:rsidR="000B623B" w:rsidRPr="00502AAC" w:rsidRDefault="000B623B" w:rsidP="00502AAC">
      <w:pPr>
        <w:pStyle w:val="NoSpacing"/>
        <w:rPr>
          <w:b/>
        </w:rPr>
      </w:pPr>
      <w:r w:rsidRPr="00502AAC">
        <w:rPr>
          <w:b/>
        </w:rPr>
        <w:t>幼稚园</w:t>
      </w:r>
    </w:p>
    <w:p w14:paraId="44CED27F" w14:textId="77777777" w:rsidR="000B623B" w:rsidRPr="000B623B" w:rsidRDefault="000B623B" w:rsidP="00502AAC">
      <w:pPr>
        <w:pStyle w:val="NoSpacing"/>
      </w:pPr>
      <w:r w:rsidRPr="000B623B">
        <w:t xml:space="preserve">北切斯特路 301 号 </w:t>
      </w:r>
    </w:p>
    <w:p w14:paraId="4D6E3AF6" w14:textId="77777777" w:rsidR="000B623B" w:rsidRPr="000B623B" w:rsidRDefault="000B623B" w:rsidP="00502AAC">
      <w:pPr>
        <w:pStyle w:val="NoSpacing"/>
      </w:pPr>
      <w:r w:rsidRPr="000B623B">
        <w:t xml:space="preserve">宾夕法尼亚州斯沃斯莫尔 19081 </w:t>
      </w:r>
    </w:p>
    <w:p w14:paraId="18D8CDA1" w14:textId="77777777" w:rsidR="000B623B" w:rsidRPr="000B623B" w:rsidRDefault="000B623B" w:rsidP="008A0C9C">
      <w:pPr>
        <w:pStyle w:val="ListParagraph"/>
        <w:numPr>
          <w:ilvl w:val="0"/>
          <w:numId w:val="3"/>
        </w:numPr>
      </w:pPr>
      <w:r w:rsidRPr="000B623B">
        <w:t xml:space="preserve">Kim Mills，幼儿园主任，610-544-4555 x224，preschool@tcdn.org </w:t>
      </w:r>
      <w:hyperlink r:id="rId14" w:history="1"/>
    </w:p>
    <w:p w14:paraId="5055604B" w14:textId="77777777" w:rsidR="00E06D96" w:rsidRDefault="00E06D96" w:rsidP="00502AAC">
      <w:pPr>
        <w:pStyle w:val="NoSpacing"/>
        <w:rPr>
          <w:b/>
        </w:rPr>
      </w:pPr>
      <w:r>
        <w:rPr>
          <w:b/>
        </w:rPr>
        <w:t>课外时间主任</w:t>
      </w:r>
    </w:p>
    <w:p w14:paraId="765C1009" w14:textId="77777777" w:rsidR="00E06D96" w:rsidRDefault="00E06D96" w:rsidP="00502AAC">
      <w:pPr>
        <w:pStyle w:val="NoSpacing"/>
      </w:pPr>
      <w:r>
        <w:t>北切斯特路 301 号</w:t>
      </w:r>
    </w:p>
    <w:p w14:paraId="44E00D99" w14:textId="77777777" w:rsidR="00E06D96" w:rsidRDefault="00E06D96" w:rsidP="00502AAC">
      <w:pPr>
        <w:pStyle w:val="NoSpacing"/>
      </w:pPr>
      <w:r>
        <w:t>宾夕法尼亚州斯沃斯莫尔 19081</w:t>
      </w:r>
    </w:p>
    <w:p w14:paraId="627688D0" w14:textId="2A2449BD" w:rsidR="00E06D96" w:rsidRPr="0030208F" w:rsidRDefault="00E06D96" w:rsidP="008A0C9C">
      <w:pPr>
        <w:pStyle w:val="NoSpacing"/>
        <w:numPr>
          <w:ilvl w:val="0"/>
          <w:numId w:val="3"/>
        </w:numPr>
      </w:pPr>
      <w:r w:rsidRPr="0030208F">
        <w:t xml:space="preserve">Ursula Peterson，OST 总监，610-544-4555 x250，ost@tcdn.org </w:t>
      </w:r>
      <w:hyperlink r:id="rId15" w:history="1"/>
    </w:p>
    <w:p w14:paraId="786B726B" w14:textId="77777777" w:rsidR="00E06D96" w:rsidRDefault="00E06D96" w:rsidP="00502AAC">
      <w:pPr>
        <w:pStyle w:val="NoSpacing"/>
        <w:rPr>
          <w:b/>
        </w:rPr>
      </w:pPr>
    </w:p>
    <w:p w14:paraId="4D11716D" w14:textId="77777777" w:rsidR="006E6660" w:rsidRDefault="006E6660" w:rsidP="00502AAC">
      <w:pPr>
        <w:pStyle w:val="NoSpacing"/>
        <w:rPr>
          <w:b/>
        </w:rPr>
      </w:pPr>
    </w:p>
    <w:p w14:paraId="3139347F" w14:textId="77777777" w:rsidR="000B623B" w:rsidRPr="00502AAC" w:rsidRDefault="000B623B" w:rsidP="00502AAC">
      <w:pPr>
        <w:pStyle w:val="NoSpacing"/>
        <w:rPr>
          <w:b/>
        </w:rPr>
      </w:pPr>
      <w:r w:rsidRPr="00502AAC">
        <w:rPr>
          <w:b/>
        </w:rPr>
        <w:t>斯沃斯莫尔课后俱乐部</w:t>
      </w:r>
    </w:p>
    <w:p w14:paraId="7A9FB411" w14:textId="77777777" w:rsidR="000B623B" w:rsidRPr="000B623B" w:rsidRDefault="000B623B" w:rsidP="00502AAC">
      <w:pPr>
        <w:pStyle w:val="NoSpacing"/>
      </w:pPr>
      <w:r w:rsidRPr="000B623B">
        <w:t xml:space="preserve">学院大道 100 号 </w:t>
      </w:r>
    </w:p>
    <w:p w14:paraId="5BCBD866" w14:textId="77777777" w:rsidR="000B623B" w:rsidRPr="000B623B" w:rsidRDefault="000B623B" w:rsidP="00502AAC">
      <w:pPr>
        <w:pStyle w:val="NoSpacing"/>
      </w:pPr>
      <w:r w:rsidRPr="000B623B">
        <w:t>宾夕法尼亚州斯沃斯莫尔 19081</w:t>
      </w:r>
    </w:p>
    <w:p w14:paraId="5EC968E4" w14:textId="3DC91B3C" w:rsidR="00502AAC" w:rsidRDefault="000B623B" w:rsidP="008A0C9C">
      <w:pPr>
        <w:pStyle w:val="ListParagraph"/>
        <w:numPr>
          <w:ilvl w:val="0"/>
          <w:numId w:val="3"/>
        </w:numPr>
      </w:pPr>
      <w:r w:rsidRPr="000B623B">
        <w:t xml:space="preserve">Explorer 站点协调员 Nina McClernon，610-544-1320，sasc@tcdn.org </w:t>
      </w:r>
      <w:hyperlink r:id="rId16" w:history="1"/>
    </w:p>
    <w:p w14:paraId="6FC9DE7F" w14:textId="09EBD58C" w:rsidR="000B623B" w:rsidRPr="000B623B" w:rsidRDefault="000B623B" w:rsidP="008A0C9C">
      <w:pPr>
        <w:pStyle w:val="ListParagraph"/>
        <w:numPr>
          <w:ilvl w:val="0"/>
          <w:numId w:val="3"/>
        </w:numPr>
      </w:pPr>
      <w:r w:rsidRPr="000B623B">
        <w:t xml:space="preserve">SASC 站点协调员 Michelle Bergeron，610-544-1320，sasc@tcdn.org </w:t>
      </w:r>
      <w:hyperlink r:id="rId17" w:history="1"/>
    </w:p>
    <w:p w14:paraId="2E69AF04" w14:textId="77777777" w:rsidR="000B623B" w:rsidRPr="00502AAC" w:rsidRDefault="000B623B" w:rsidP="00502AAC">
      <w:pPr>
        <w:pStyle w:val="NoSpacing"/>
        <w:rPr>
          <w:b/>
        </w:rPr>
      </w:pPr>
      <w:r w:rsidRPr="00502AAC">
        <w:rPr>
          <w:b/>
        </w:rPr>
        <w:t>Wallingford 课后俱乐部</w:t>
      </w:r>
    </w:p>
    <w:p w14:paraId="276BF01D" w14:textId="77777777" w:rsidR="000B623B" w:rsidRPr="000B623B" w:rsidRDefault="000B623B" w:rsidP="00502AAC">
      <w:pPr>
        <w:pStyle w:val="NoSpacing"/>
      </w:pPr>
      <w:r w:rsidRPr="000B623B">
        <w:t xml:space="preserve">布鲁克海文和埃文代尔路 </w:t>
      </w:r>
    </w:p>
    <w:p w14:paraId="72E76332" w14:textId="77777777" w:rsidR="000B623B" w:rsidRPr="000B623B" w:rsidRDefault="000B623B" w:rsidP="00502AAC">
      <w:pPr>
        <w:pStyle w:val="NoSpacing"/>
      </w:pPr>
      <w:r w:rsidRPr="000B623B">
        <w:t>宾夕法尼亚州沃灵福德 19086</w:t>
      </w:r>
    </w:p>
    <w:p w14:paraId="31D56D20" w14:textId="32C3C80B" w:rsidR="000B623B" w:rsidRPr="000B623B" w:rsidRDefault="000B623B" w:rsidP="008A0C9C">
      <w:pPr>
        <w:pStyle w:val="ListParagraph"/>
        <w:numPr>
          <w:ilvl w:val="0"/>
          <w:numId w:val="4"/>
        </w:numPr>
      </w:pPr>
      <w:r w:rsidRPr="000B623B">
        <w:t xml:space="preserve">Ursula Peterson，OST 总监，610-544-4555 x250     </w:t>
      </w:r>
      <w:hyperlink r:id="rId18" w:history="1">
        <w:r w:rsidRPr="000B623B">
          <w:rPr>
            <w:rStyle w:val="Hyperlink"/>
          </w:rPr>
          <w:t>wasc@tcdn.org</w:t>
        </w:r>
      </w:hyperlink>
    </w:p>
    <w:p w14:paraId="63C8371F" w14:textId="77777777" w:rsidR="000B623B" w:rsidRPr="00502AAC" w:rsidRDefault="000B623B" w:rsidP="00502AAC">
      <w:pPr>
        <w:pStyle w:val="NoSpacing"/>
        <w:rPr>
          <w:b/>
        </w:rPr>
      </w:pPr>
      <w:r w:rsidRPr="00502AAC">
        <w:rPr>
          <w:b/>
        </w:rPr>
        <w:t>下界普罗维登斯课后俱乐部</w:t>
      </w:r>
    </w:p>
    <w:p w14:paraId="12F77994" w14:textId="77777777" w:rsidR="000B623B" w:rsidRPr="000B623B" w:rsidRDefault="000B623B" w:rsidP="00502AAC">
      <w:pPr>
        <w:pStyle w:val="NoSpacing"/>
      </w:pPr>
      <w:r w:rsidRPr="000B623B">
        <w:t>Nether Providence 小学</w:t>
      </w:r>
    </w:p>
    <w:p w14:paraId="3AFFEA06" w14:textId="77777777" w:rsidR="000B623B" w:rsidRPr="000B623B" w:rsidRDefault="000B623B" w:rsidP="00502AAC">
      <w:pPr>
        <w:pStyle w:val="NoSpacing"/>
      </w:pPr>
      <w:r w:rsidRPr="000B623B">
        <w:t>摩尔道 410 号</w:t>
      </w:r>
    </w:p>
    <w:p w14:paraId="06C1B80F" w14:textId="77777777" w:rsidR="000B623B" w:rsidRPr="000B623B" w:rsidRDefault="000B623B" w:rsidP="00502AAC">
      <w:pPr>
        <w:pStyle w:val="NoSpacing"/>
      </w:pPr>
      <w:r w:rsidRPr="000B623B">
        <w:t>宾夕法尼亚州沃灵福德 19086</w:t>
      </w:r>
    </w:p>
    <w:p w14:paraId="50BEBCB0" w14:textId="09210C0C" w:rsidR="000B623B" w:rsidRPr="000B623B" w:rsidRDefault="000B623B" w:rsidP="008A0C9C">
      <w:pPr>
        <w:pStyle w:val="ListParagraph"/>
        <w:numPr>
          <w:ilvl w:val="0"/>
          <w:numId w:val="4"/>
        </w:numPr>
      </w:pPr>
      <w:r w:rsidRPr="000B623B">
        <w:t xml:space="preserve">Ursula Peterson，OST 总监，610-544-4555 x250   </w:t>
      </w:r>
      <w:hyperlink r:id="rId19" w:history="1">
        <w:r w:rsidRPr="000B623B">
          <w:rPr>
            <w:rStyle w:val="Hyperlink"/>
          </w:rPr>
          <w:t>npasc@tcdn.org</w:t>
        </w:r>
      </w:hyperlink>
    </w:p>
    <w:p w14:paraId="19343632" w14:textId="77777777" w:rsidR="000B623B" w:rsidRPr="000B623B" w:rsidRDefault="000B623B" w:rsidP="00502AAC">
      <w:pPr>
        <w:pStyle w:val="Heading1"/>
      </w:pPr>
      <w:bookmarkStart w:id="15" w:name="_Toc146553152"/>
      <w:r w:rsidRPr="000B623B">
        <w:t>一般政策</w:t>
      </w:r>
      <w:bookmarkEnd w:id="15"/>
    </w:p>
    <w:p w14:paraId="030FCC0C" w14:textId="77777777" w:rsidR="000B623B" w:rsidRPr="00502AAC" w:rsidRDefault="000B623B" w:rsidP="00502AAC">
      <w:pPr>
        <w:pStyle w:val="Heading2"/>
      </w:pPr>
      <w:bookmarkStart w:id="16" w:name="_Toc146553153"/>
      <w:r w:rsidRPr="00502AAC">
        <w:t>非歧视</w:t>
      </w:r>
      <w:bookmarkEnd w:id="16"/>
    </w:p>
    <w:p w14:paraId="10139E76" w14:textId="77777777" w:rsidR="000B623B" w:rsidRPr="000B623B" w:rsidRDefault="000B623B" w:rsidP="000B623B">
      <w:r w:rsidRPr="000B623B">
        <w:t xml:space="preserve">作为机会均等护理提供者，TCDN 不分种族、肤色、性别、性取向、宗教信仰、血统或国籍，都允许儿童享有其为家庭提供或提供给家庭的所有权利、特权、计划和活动。 </w:t>
      </w:r>
    </w:p>
    <w:p w14:paraId="5BB2CDE3" w14:textId="77777777" w:rsidR="000B623B" w:rsidRPr="00502AAC" w:rsidRDefault="000B623B" w:rsidP="00502AAC">
      <w:pPr>
        <w:pStyle w:val="Heading2"/>
      </w:pPr>
      <w:bookmarkStart w:id="17" w:name="_Toc146553154"/>
      <w:r w:rsidRPr="00502AAC">
        <w:lastRenderedPageBreak/>
        <w:t>保密性</w:t>
      </w:r>
      <w:bookmarkEnd w:id="17"/>
    </w:p>
    <w:p w14:paraId="75917712" w14:textId="1C8F219B" w:rsidR="000B623B" w:rsidRPr="000B623B" w:rsidRDefault="000B623B" w:rsidP="000B623B">
      <w:r w:rsidRPr="000B623B">
        <w:t>在 TCDN 中，</w:t>
      </w:r>
      <w:proofErr w:type="gramStart"/>
      <w:r w:rsidRPr="000B623B">
        <w:t>机密和敏感信息只会与有“</w:t>
      </w:r>
      <w:proofErr w:type="gramEnd"/>
      <w:r w:rsidRPr="000B623B">
        <w:t>需要知道”的 TCDN 员工共享，以便最适当和最安全地照顾您的孩子。有关员工、其他家长和/或儿童的机密和敏感信息不会与家长共享，因为 TCDN 致力于保护每个人的隐私权。机密信息包括但不限于与 TCDN 相关的任何人的姓名、地址、电话号码、电子邮件地址、残疾信息以及 HIV/AIDS 状态或其他与健康相关的信息。</w:t>
      </w:r>
    </w:p>
    <w:p w14:paraId="6891E62C" w14:textId="77777777" w:rsidR="000B623B" w:rsidRPr="00502AAC" w:rsidRDefault="000B623B" w:rsidP="00502AAC">
      <w:pPr>
        <w:pStyle w:val="Heading2"/>
      </w:pPr>
      <w:bookmarkStart w:id="18" w:name="_Toc146553155"/>
      <w:r w:rsidRPr="00502AAC">
        <w:t>强制报告虐待儿童</w:t>
      </w:r>
      <w:bookmarkEnd w:id="18"/>
    </w:p>
    <w:p w14:paraId="41ED75D7" w14:textId="3A08EBAF" w:rsidR="000B623B" w:rsidRPr="000A52E0" w:rsidRDefault="000B623B" w:rsidP="000B623B">
      <w:r w:rsidRPr="000B623B">
        <w:t xml:space="preserve">州法律规定，所有与幼儿一起工作的个人都必须向有关当局报告任何可疑的虐待或忽视儿童事件。根据该法律，TCDN 员工被视为强制报告人。在向有关当局报告此事之前，他们不需要与父母讨论他们的怀疑，也不需要在报告之前调查任何可疑标记、行为或状况的原因。TCDN 员工非常重视这一责任，并将向有关当局提交所有必要的报告。执行董事将遵循儿童保护服务机构关于完成书面报告的指示。如果儿童的父母或法定监护人涉嫌虐待，执行董事将遵循儿童保护机构关于通知父母或法定监护人的指导。 </w:t>
      </w:r>
    </w:p>
    <w:p w14:paraId="4DCE7F9D" w14:textId="77777777" w:rsidR="000B623B" w:rsidRPr="00502AAC" w:rsidRDefault="000B623B" w:rsidP="00502AAC">
      <w:pPr>
        <w:pStyle w:val="Heading2"/>
      </w:pPr>
      <w:bookmarkStart w:id="19" w:name="_Toc146553156"/>
      <w:r w:rsidRPr="00502AAC">
        <w:t>家长行为准则</w:t>
      </w:r>
      <w:bookmarkEnd w:id="19"/>
    </w:p>
    <w:p w14:paraId="060280F5" w14:textId="07059BF7" w:rsidR="000B623B" w:rsidRPr="000B623B" w:rsidRDefault="000B623B" w:rsidP="000B623B">
      <w:r w:rsidRPr="000B623B">
        <w:t>TCDN 要求注册儿童的父母始终以符合体面、礼貌和尊重的方式行事。TCDN 的目标之一是为孩子提供最合适的成长、学习和发展环境。实现这种理想的环境不仅是 TCDN 员工的责任，也是每个进入该计划的父母或成年人的责任。父母必须始终对自己的行为负责并控制他们。不允许的具体行为包括：</w:t>
      </w:r>
    </w:p>
    <w:p w14:paraId="2919DF18" w14:textId="77777777" w:rsidR="00502AAC" w:rsidRDefault="000B623B" w:rsidP="008A0C9C">
      <w:pPr>
        <w:pStyle w:val="ListParagraph"/>
        <w:numPr>
          <w:ilvl w:val="0"/>
          <w:numId w:val="4"/>
        </w:numPr>
      </w:pPr>
      <w:r w:rsidRPr="000B623B">
        <w:t>咒骂/诅咒</w:t>
      </w:r>
    </w:p>
    <w:p w14:paraId="60905603" w14:textId="77777777" w:rsidR="00502AAC" w:rsidRDefault="000B623B" w:rsidP="008A0C9C">
      <w:pPr>
        <w:pStyle w:val="ListParagraph"/>
        <w:numPr>
          <w:ilvl w:val="0"/>
          <w:numId w:val="4"/>
        </w:numPr>
      </w:pPr>
      <w:r w:rsidRPr="000B623B">
        <w:t>威胁与 TCDN 相关的员工、儿童、其他父母或成年人</w:t>
      </w:r>
    </w:p>
    <w:p w14:paraId="1C409712" w14:textId="77777777" w:rsidR="00502AAC" w:rsidRDefault="000B623B" w:rsidP="008A0C9C">
      <w:pPr>
        <w:pStyle w:val="ListParagraph"/>
        <w:numPr>
          <w:ilvl w:val="0"/>
          <w:numId w:val="4"/>
        </w:numPr>
      </w:pPr>
      <w:r w:rsidRPr="000B623B">
        <w:t>在 TCDN 对您的孩子或其他儿童进行体罚/言语惩罚</w:t>
      </w:r>
    </w:p>
    <w:p w14:paraId="74F0492E" w14:textId="77777777" w:rsidR="00502AAC" w:rsidRDefault="000B623B" w:rsidP="008A0C9C">
      <w:pPr>
        <w:pStyle w:val="ListParagraph"/>
        <w:numPr>
          <w:ilvl w:val="0"/>
          <w:numId w:val="4"/>
        </w:numPr>
      </w:pPr>
      <w:r w:rsidRPr="000B623B">
        <w:t>吸烟</w:t>
      </w:r>
    </w:p>
    <w:p w14:paraId="41345A07" w14:textId="77777777" w:rsidR="00502AAC" w:rsidRDefault="000B623B" w:rsidP="008A0C9C">
      <w:pPr>
        <w:pStyle w:val="ListParagraph"/>
        <w:numPr>
          <w:ilvl w:val="0"/>
          <w:numId w:val="4"/>
        </w:numPr>
      </w:pPr>
      <w:r w:rsidRPr="000B623B">
        <w:t>违反安全政策</w:t>
      </w:r>
    </w:p>
    <w:p w14:paraId="106EA32D" w14:textId="77777777" w:rsidR="00502AAC" w:rsidRDefault="000B623B" w:rsidP="008A0C9C">
      <w:pPr>
        <w:pStyle w:val="ListParagraph"/>
        <w:numPr>
          <w:ilvl w:val="0"/>
          <w:numId w:val="4"/>
        </w:numPr>
      </w:pPr>
      <w:r w:rsidRPr="000B623B">
        <w:t>与员工、其他家长或孩子的对抗性互动</w:t>
      </w:r>
    </w:p>
    <w:p w14:paraId="7F76A6A6" w14:textId="77777777" w:rsidR="00502AAC" w:rsidRDefault="000B623B" w:rsidP="008A0C9C">
      <w:pPr>
        <w:pStyle w:val="ListParagraph"/>
        <w:numPr>
          <w:ilvl w:val="0"/>
          <w:numId w:val="4"/>
        </w:numPr>
      </w:pPr>
      <w:r w:rsidRPr="000B623B">
        <w:t>违反保密政策</w:t>
      </w:r>
    </w:p>
    <w:p w14:paraId="05E41C14" w14:textId="77777777" w:rsidR="000B623B" w:rsidRPr="000B623B" w:rsidRDefault="000B623B" w:rsidP="008A0C9C">
      <w:pPr>
        <w:pStyle w:val="ListParagraph"/>
        <w:numPr>
          <w:ilvl w:val="0"/>
          <w:numId w:val="4"/>
        </w:numPr>
      </w:pPr>
      <w:r w:rsidRPr="000B623B">
        <w:t>拍摄非亲生儿童的照片</w:t>
      </w:r>
    </w:p>
    <w:p w14:paraId="1B15E2CA" w14:textId="77777777" w:rsidR="000B623B" w:rsidRPr="00502AAC" w:rsidRDefault="000B623B" w:rsidP="00502AAC">
      <w:pPr>
        <w:pStyle w:val="Heading2"/>
      </w:pPr>
      <w:bookmarkStart w:id="20" w:name="_Toc146553157"/>
      <w:r w:rsidRPr="00502AAC">
        <w:t>使用手机</w:t>
      </w:r>
      <w:bookmarkEnd w:id="20"/>
    </w:p>
    <w:p w14:paraId="31AA29B6" w14:textId="29E48843" w:rsidR="000B623B" w:rsidRPr="000B623B" w:rsidRDefault="000B623B" w:rsidP="000B623B">
      <w:r w:rsidRPr="000B623B">
        <w:t>我们要求您在进入 TCDN 站点后不要使用手机，并鼓励您安顿下来或向您的孩子打招呼，并与老师交流。</w:t>
      </w:r>
    </w:p>
    <w:p w14:paraId="680F0C26" w14:textId="77777777" w:rsidR="000B623B" w:rsidRPr="00502AAC" w:rsidRDefault="000B623B" w:rsidP="00502AAC">
      <w:pPr>
        <w:pStyle w:val="Heading2"/>
      </w:pPr>
      <w:bookmarkStart w:id="21" w:name="_Toc146553158"/>
      <w:r w:rsidRPr="00502AAC">
        <w:lastRenderedPageBreak/>
        <w:t>监护权纠纷</w:t>
      </w:r>
      <w:bookmarkEnd w:id="21"/>
    </w:p>
    <w:p w14:paraId="2451F043" w14:textId="77777777" w:rsidR="000B623B" w:rsidRPr="00502AAC" w:rsidRDefault="000B623B" w:rsidP="000B623B">
      <w:r w:rsidRPr="000B623B">
        <w:t>家长之间的监护权纠纷可能会给我们的老师和管理人员带来困难。TCDN 遵循宾夕法尼亚州家庭法院系统概述的所有法律准则。ALL 家长必须在我们的计划中无限制地立即访问他们的孩子，除非该访问受到法律限制。当存在限制访问的法院命令时，我们将受到其限制的约束。我们需要任何此类法院命令的副本作为我们的档案。 同样，法律规定，除非孩子的档案中有特定的监护令，否则我们不得拒绝任何父母探视他或她的孩子。</w:t>
      </w:r>
    </w:p>
    <w:p w14:paraId="767B07BD" w14:textId="77777777" w:rsidR="000B623B" w:rsidRPr="00502AAC" w:rsidRDefault="000B623B" w:rsidP="00502AAC">
      <w:pPr>
        <w:pStyle w:val="Heading2"/>
      </w:pPr>
      <w:bookmarkStart w:id="22" w:name="_Toc146553159"/>
      <w:bookmarkStart w:id="23" w:name="_Hlk125454491"/>
      <w:r w:rsidRPr="00502AAC">
        <w:t>转介和外部评估</w:t>
      </w:r>
      <w:r w:rsidRPr="00502AAC">
        <w:t xml:space="preserve"> / </w:t>
      </w:r>
      <w:r w:rsidRPr="00502AAC">
        <w:t>特殊需要服务</w:t>
      </w:r>
      <w:r w:rsidRPr="00502AAC">
        <w:t xml:space="preserve"> </w:t>
      </w:r>
      <w:bookmarkEnd w:id="22"/>
    </w:p>
    <w:p w14:paraId="68E4CFD9" w14:textId="77777777" w:rsidR="000B623B" w:rsidRPr="000B623B" w:rsidRDefault="000B623B" w:rsidP="000B623B">
      <w:r w:rsidRPr="000B623B">
        <w:t>如果对孩子的发展或行为有疑虑，教师将通知幼儿园或 OST 主任，并开始记录该问题定期发生的情况。可以安排与家人的会议，分享信息。如果同意需要转介到社区服务，TCDN 将提供有关社区资源的信息。对于学龄前儿童，可以由早期干预（0-3 岁）或特拉华县中间单位（3-5 岁）进行评估。对于学龄儿童，家庭将要求其孩子的学区进行评估。如果早期干预人员或学区要求，教师也将填写问卷。</w:t>
      </w:r>
    </w:p>
    <w:p w14:paraId="2D06B124" w14:textId="70247A94" w:rsidR="000B623B" w:rsidRPr="000B623B" w:rsidRDefault="000B623B" w:rsidP="000B623B">
      <w:r w:rsidRPr="000B623B">
        <w:t xml:space="preserve">经父母许可，外部机构的专家可以来观察他/她的 TCDN 计划中的孩子。如果意识到孩子可以通过持续的支持（言语/语言、职业治疗、游戏治疗等）来帮助孩子。TCDN 将提供此类服务。请求家长允许与所有相关服务交谈，参加服务会议，并拥有服务计划的副本（IEP、GIEP 等）也是适当的。 </w:t>
      </w:r>
      <w:r w:rsidRPr="000B623B">
        <w:rPr>
          <w:b/>
        </w:rPr>
        <w:t>TCDN 要求提供孩子的 IEP 或 GIEP 副本，以帮助教师收集信息以最好地支持孩子。</w:t>
      </w:r>
      <w:r w:rsidRPr="000B623B">
        <w:t xml:space="preserve"> 副本是保密的，只有在获得家人的许可后才能发布信息。TCDN 将鼓励在孩子的正常日常课堂活动中提供服务。 </w:t>
      </w:r>
    </w:p>
    <w:p w14:paraId="74C68ED6" w14:textId="77777777" w:rsidR="000B623B" w:rsidRPr="000B623B" w:rsidRDefault="000B623B" w:rsidP="000B623B">
      <w:r w:rsidRPr="000B623B">
        <w:t>我们的目标是与可能需要额外和/或外部支持服务的儿童家庭密切合作。虽然早期干预的想法可能让许多父母感到恐惧，但经验表明，为发育迟缓的儿童提供早期干预服务使该儿童能够获得最合适的教育计划和疗法。</w:t>
      </w:r>
    </w:p>
    <w:p w14:paraId="0062A301" w14:textId="77777777" w:rsidR="000B623B" w:rsidRPr="000B623B" w:rsidRDefault="000B623B" w:rsidP="000B623B">
      <w:r w:rsidRPr="000B623B">
        <w:t xml:space="preserve">孩子在入学时被诊断出有特殊需要的家庭必须提请学前班/OST 主任注意这些情况。根据非歧视政策，TCDN 将为《美国残疾人法案》（ADA） 定义的残疾儿童提供合理的便利。可能需要召开一次会议，以确定是否需要做出任何调整和/或 TCDN 是否能够提供合理的调整，这些调整不会对 TCDN 的服务造成过度困难。 </w:t>
      </w:r>
    </w:p>
    <w:p w14:paraId="63140932" w14:textId="77777777" w:rsidR="000B623B" w:rsidRPr="00502AAC" w:rsidRDefault="000B623B" w:rsidP="00502AAC">
      <w:pPr>
        <w:pStyle w:val="Heading2"/>
      </w:pPr>
      <w:bookmarkStart w:id="24" w:name="_Toc146553160"/>
      <w:bookmarkStart w:id="25" w:name="_Hlk125453974"/>
      <w:bookmarkEnd w:id="23"/>
      <w:r w:rsidRPr="00502AAC">
        <w:lastRenderedPageBreak/>
        <w:t>文化和语言多样化的学习者</w:t>
      </w:r>
      <w:bookmarkEnd w:id="24"/>
    </w:p>
    <w:p w14:paraId="12B1A6F9" w14:textId="77777777" w:rsidR="000B623B" w:rsidRPr="00602F22" w:rsidRDefault="000B623B" w:rsidP="000B623B">
      <w:r w:rsidRPr="00602F22">
        <w:t xml:space="preserve">教师尽可能支持儿童家庭语言的发展和维护。我们将通过使用图片、家庭语言书籍、熟悉的物体、肢体语言、家庭语言标签和身体暗示，以及建立孩子即使不会说英语也可以参与的日常生活，帮助孩子理解口语（尤其是当孩子学习一门新语言时）。 </w:t>
      </w:r>
    </w:p>
    <w:p w14:paraId="445F5E39" w14:textId="77777777" w:rsidR="000B623B" w:rsidRPr="000B623B" w:rsidRDefault="000B623B" w:rsidP="000B623B">
      <w:r w:rsidRPr="00602F22">
        <w:t xml:space="preserve">如果您的孩子正在将英语作为第二语言学习，那么与老师沟通非常重要，这样才能合作制定支持英语学习的策略，同时防止母语的流失。 </w:t>
      </w:r>
    </w:p>
    <w:p w14:paraId="19AE7A4A" w14:textId="77777777" w:rsidR="000B623B" w:rsidRPr="00502AAC" w:rsidRDefault="000B623B" w:rsidP="00502AAC">
      <w:pPr>
        <w:pStyle w:val="Heading2"/>
      </w:pPr>
      <w:bookmarkStart w:id="26" w:name="_Toc146553161"/>
      <w:bookmarkEnd w:id="25"/>
      <w:r w:rsidRPr="00502AAC">
        <w:t>积极的指导、纪律和行为管理</w:t>
      </w:r>
      <w:bookmarkEnd w:id="26"/>
    </w:p>
    <w:p w14:paraId="55962A98" w14:textId="77777777" w:rsidR="000B623B" w:rsidRPr="000B623B" w:rsidRDefault="000B623B" w:rsidP="000B623B">
      <w:r w:rsidRPr="000B623B">
        <w:t>TCDN 认为，根据孩子的年龄，内部控制的程度是可能的。我们希望孩子们能够学习并遵守基本的尊重规则：</w:t>
      </w:r>
    </w:p>
    <w:p w14:paraId="7CECEE85" w14:textId="77777777" w:rsidR="000B623B" w:rsidRPr="000B623B" w:rsidRDefault="000B623B" w:rsidP="008A0C9C">
      <w:pPr>
        <w:pStyle w:val="ListParagraph"/>
        <w:numPr>
          <w:ilvl w:val="0"/>
          <w:numId w:val="5"/>
        </w:numPr>
      </w:pPr>
      <w:r w:rsidRPr="000B623B">
        <w:t>我们在行为中尊重他人：（不伤害、推搡、打架、尖叫、向他人投掷物品、咬人或刻薄的手势）</w:t>
      </w:r>
    </w:p>
    <w:p w14:paraId="28875456" w14:textId="2E6EB516" w:rsidR="000B623B" w:rsidRPr="000B623B" w:rsidRDefault="000B623B" w:rsidP="008A0C9C">
      <w:pPr>
        <w:pStyle w:val="ListParagraph"/>
        <w:numPr>
          <w:ilvl w:val="0"/>
          <w:numId w:val="5"/>
        </w:numPr>
      </w:pPr>
      <w:r w:rsidRPr="000B623B">
        <w:t>我们尊重使用我们语言的其他人（没有威胁、贬低、不适当、攻击性或冒犯性的语言、撒谎）</w:t>
      </w:r>
    </w:p>
    <w:p w14:paraId="6ABB2FFF" w14:textId="01242CE8" w:rsidR="000B623B" w:rsidRPr="000B623B" w:rsidRDefault="000B623B" w:rsidP="008A0C9C">
      <w:pPr>
        <w:pStyle w:val="ListParagraph"/>
        <w:numPr>
          <w:ilvl w:val="0"/>
          <w:numId w:val="5"/>
        </w:numPr>
      </w:pPr>
      <w:r w:rsidRPr="000B623B">
        <w:t>我们尊重他人的财产（不偷窃、损坏或毁坏任何财产）</w:t>
      </w:r>
    </w:p>
    <w:p w14:paraId="2A2D31CA" w14:textId="77777777" w:rsidR="000B623B" w:rsidRPr="000B623B" w:rsidRDefault="000B623B" w:rsidP="008A0C9C">
      <w:pPr>
        <w:pStyle w:val="ListParagraph"/>
        <w:numPr>
          <w:ilvl w:val="0"/>
          <w:numId w:val="5"/>
        </w:numPr>
      </w:pPr>
      <w:r w:rsidRPr="000B623B">
        <w:t>我们尊重并倾听教导和监督我们的人</w:t>
      </w:r>
    </w:p>
    <w:p w14:paraId="22DBD84B" w14:textId="676FD198" w:rsidR="000B623B" w:rsidRPr="000B623B" w:rsidRDefault="000B623B" w:rsidP="000B623B">
      <w:r w:rsidRPr="000B623B">
        <w:t>TCDN 将纪律视为一种教学体验，我们使用积极的方法使孩子们能够发展自我控制和替代行为选择。教师观察孩子以识别事件、活动、互动和其他可能预测挑战性行为的情境因素。教师树立尊重他人和环境的基调，并专注于支持儿童学习社交、沟通和自我调节技能，以及支持适当行为的冲突解决策略。 这些可能包括：</w:t>
      </w:r>
    </w:p>
    <w:p w14:paraId="67057AC7" w14:textId="77777777" w:rsidR="00502AAC" w:rsidRDefault="000B623B" w:rsidP="008A0C9C">
      <w:pPr>
        <w:pStyle w:val="ListParagraph"/>
        <w:numPr>
          <w:ilvl w:val="0"/>
          <w:numId w:val="6"/>
        </w:numPr>
      </w:pPr>
      <w:r w:rsidRPr="000B623B">
        <w:t>清楚地向对方表达感情和负面情绪（“我不喜欢你的时候......”、“请停止说......”、“当你的时候让我受伤......”等）</w:t>
      </w:r>
    </w:p>
    <w:p w14:paraId="584413B6" w14:textId="77777777" w:rsidR="00502AAC" w:rsidRDefault="000B623B" w:rsidP="008A0C9C">
      <w:pPr>
        <w:pStyle w:val="ListParagraph"/>
        <w:numPr>
          <w:ilvl w:val="0"/>
          <w:numId w:val="6"/>
        </w:numPr>
      </w:pPr>
      <w:r w:rsidRPr="000B623B">
        <w:t>自我平静（深呼吸、在回答前数到 10、走开等）</w:t>
      </w:r>
    </w:p>
    <w:p w14:paraId="46B50AC7" w14:textId="77777777" w:rsidR="00502AAC" w:rsidRDefault="000B623B" w:rsidP="008A0C9C">
      <w:pPr>
        <w:pStyle w:val="ListParagraph"/>
        <w:numPr>
          <w:ilvl w:val="0"/>
          <w:numId w:val="6"/>
        </w:numPr>
      </w:pPr>
      <w:r w:rsidRPr="000B623B">
        <w:t>寻求成人帮助（给孩子使用单词、尝试替代行为、规则提醒或规则原因、帮助孩子轮流或解决问题的技巧）。</w:t>
      </w:r>
    </w:p>
    <w:p w14:paraId="2A6B5015" w14:textId="77777777" w:rsidR="000B623B" w:rsidRPr="000B623B" w:rsidRDefault="000B623B" w:rsidP="008A0C9C">
      <w:pPr>
        <w:pStyle w:val="ListParagraph"/>
        <w:numPr>
          <w:ilvl w:val="0"/>
          <w:numId w:val="6"/>
        </w:numPr>
      </w:pPr>
      <w:r w:rsidRPr="000B623B">
        <w:t>重定向到更合适的活动。</w:t>
      </w:r>
    </w:p>
    <w:p w14:paraId="71EBFCA9" w14:textId="04C2731D" w:rsidR="000B623B" w:rsidRPr="000B623B" w:rsidRDefault="000B623B" w:rsidP="000B623B">
      <w:r w:rsidRPr="000B623B">
        <w:lastRenderedPageBreak/>
        <w:t>教师认识到，自律的发展是一个过程，而不是一个完全可以实现的目标。我们试图尽量减少出现冲突的情况，我们尊重不同年龄儿童的不同行为，我们描述行为和对他人的影响，我们加强适当的选择，并为不能忽视的行为建立逻辑后果。老师将具有挑战性的行为告知家庭，以便能够共同努力帮助孩子发展适当的行为。家长和老师之间公开、双向的沟通很重要，家长应该让老师了解孩子孩子的担忧或行为变化。</w:t>
      </w:r>
    </w:p>
    <w:p w14:paraId="0548C0BB" w14:textId="607C2C96" w:rsidR="000B623B" w:rsidRPr="000B623B" w:rsidRDefault="000B623B" w:rsidP="000B623B">
      <w:r w:rsidRPr="000B623B">
        <w:t>有时，儿童可能会表现出不适当的行为或语言，这可能会伤害或威胁其他儿童、工作人员或财产。老师会清楚地向孩子承认某些行为不符合既定的规则和准则，是不可接受的，需要停止。这些行为包括对其他儿童造成身体或情感伤害的行为、需要持续的一对一关注的行为、阻碍项目顺利进行的行为或对工作人员进行身体虐待的行为。如果问题持续存在或反复出现，教师将遵循以下准则：</w:t>
      </w:r>
    </w:p>
    <w:p w14:paraId="5316779C" w14:textId="77777777" w:rsidR="000B623B" w:rsidRPr="000B623B" w:rsidRDefault="000B623B" w:rsidP="008A0C9C">
      <w:pPr>
        <w:pStyle w:val="ListParagraph"/>
        <w:numPr>
          <w:ilvl w:val="0"/>
          <w:numId w:val="21"/>
        </w:numPr>
      </w:pPr>
      <w:r w:rsidRPr="000B623B">
        <w:t>与孩子一起制定改变行为的策略</w:t>
      </w:r>
    </w:p>
    <w:p w14:paraId="1FF785EC" w14:textId="77777777" w:rsidR="00502AAC" w:rsidRDefault="000B623B" w:rsidP="008A0C9C">
      <w:pPr>
        <w:pStyle w:val="ListParagraph"/>
        <w:numPr>
          <w:ilvl w:val="0"/>
          <w:numId w:val="7"/>
        </w:numPr>
      </w:pPr>
      <w:r w:rsidRPr="000B623B">
        <w:t>如果行为继续存在，则可能需要在短时间内将孩子从他/她的同龄人或活动中移开。孩子们被要求从其他孩子或活动中“休息一下”，直到他们准备好重新加入小组并记住尊重规则。当他们回来并表现出合作/适当的行为或语言时，老师会与他们讨论他们应该做什么或说什么不同。</w:t>
      </w:r>
    </w:p>
    <w:p w14:paraId="75D977F0" w14:textId="77777777" w:rsidR="00502AAC" w:rsidRDefault="000B623B" w:rsidP="008A0C9C">
      <w:pPr>
        <w:pStyle w:val="ListParagraph"/>
        <w:numPr>
          <w:ilvl w:val="0"/>
          <w:numId w:val="7"/>
        </w:numPr>
      </w:pPr>
      <w:r w:rsidRPr="000B623B">
        <w:t xml:space="preserve">如果仍然显示不适当的行为或语言，将询问家长如何回应孩子的想法。我们将共同制定一项合作计划来帮助儿童。在获得家人许可的情况下，可以咨询学校教师或学校支持人员，以帮助制定一致的计划。 </w:t>
      </w:r>
    </w:p>
    <w:p w14:paraId="32DB1DC9" w14:textId="35DAB45E" w:rsidR="00502AAC" w:rsidRDefault="000B623B" w:rsidP="008A0C9C">
      <w:pPr>
        <w:pStyle w:val="ListParagraph"/>
        <w:numPr>
          <w:ilvl w:val="0"/>
          <w:numId w:val="7"/>
        </w:numPr>
      </w:pPr>
      <w:r w:rsidRPr="000B623B">
        <w:t>对于行为持续、严重、具有挑战性的孩子，教师、家庭和其他专业人士作为一个团队，制定和实施一个个性化的计划，以支持孩子的融入和成功。</w:t>
      </w:r>
    </w:p>
    <w:p w14:paraId="1B127B91" w14:textId="77777777" w:rsidR="000B623B" w:rsidRPr="000B623B" w:rsidRDefault="000B623B" w:rsidP="008A0C9C">
      <w:pPr>
        <w:pStyle w:val="ListParagraph"/>
        <w:numPr>
          <w:ilvl w:val="0"/>
          <w:numId w:val="7"/>
        </w:numPr>
      </w:pPr>
      <w:r w:rsidRPr="000B623B">
        <w:t>如果问题仍未解决，或者孩子对自己或他人构成风险，父母将孩子留在家里几天或寻求外部资源来帮助所有相关人员。如果没有父母的合作，孩子可能会面临无法返回 TCDN 的危险。</w:t>
      </w:r>
    </w:p>
    <w:p w14:paraId="2F1B3175" w14:textId="77777777" w:rsidR="000B623B" w:rsidRPr="00502AAC" w:rsidRDefault="000B623B" w:rsidP="00502AAC">
      <w:pPr>
        <w:pStyle w:val="Heading2"/>
      </w:pPr>
      <w:bookmarkStart w:id="27" w:name="_Toc146553162"/>
      <w:r w:rsidRPr="00502AAC">
        <w:t>教导儿童身体和性发展</w:t>
      </w:r>
      <w:bookmarkEnd w:id="27"/>
    </w:p>
    <w:p w14:paraId="41452FCB" w14:textId="7DE03049" w:rsidR="000B623B" w:rsidRPr="000B623B" w:rsidRDefault="000B623B" w:rsidP="000B623B">
      <w:r w:rsidRPr="000B623B">
        <w:t>孩子们在 TCDN 计划期间会经历许多身体变化。我们承认并尊重家庭成员，认为家庭是孩子一生中教育的主要来源。孩子们还需要老师准确和诚实地对待性发育问题。儿童将收到的信息将是事实的，并且是适当的。教师对所有身体部位和功能使用正确的名称。教师还可能解释私人行为和</w:t>
      </w:r>
      <w:r w:rsidRPr="000B623B">
        <w:lastRenderedPageBreak/>
        <w:t>公共行为之间的区别、适当的触摸（例如休息时间的背部按摩）和不适当的触摸。老师帮助孩子建立个人的身体界限，并教他们可以说“不”触摸。</w:t>
      </w:r>
    </w:p>
    <w:p w14:paraId="164753DE" w14:textId="026EDE0A" w:rsidR="000B623B" w:rsidRPr="000B623B" w:rsidRDefault="000B623B" w:rsidP="000B623B">
      <w:r w:rsidRPr="000B623B">
        <w:t>在某些年龄段，儿童通过触摸、观察和游戏来探索性行为、性发育和差异在发育上是适当的。教师以尊重、开放和不羞耻的方式应对这些情况。这可能包括回答孩子的问题，</w:t>
      </w:r>
      <w:proofErr w:type="gramStart"/>
      <w:r w:rsidRPr="000B623B">
        <w:t>将行为重新定位为“</w:t>
      </w:r>
      <w:proofErr w:type="gramEnd"/>
      <w:r w:rsidRPr="000B623B">
        <w:t>私人”，引入书籍和访客等资源，以及确认个人选择和界限。在适当的时候，家长会收到这些讨论和探索的通知。</w:t>
      </w:r>
    </w:p>
    <w:p w14:paraId="49692C50" w14:textId="77777777" w:rsidR="000B623B" w:rsidRPr="00502AAC" w:rsidRDefault="00950186" w:rsidP="00502AAC">
      <w:pPr>
        <w:pStyle w:val="Heading2"/>
      </w:pPr>
      <w:bookmarkStart w:id="28" w:name="_Toc146553163"/>
      <w:bookmarkStart w:id="29" w:name="_Hlk125453556"/>
      <w:r>
        <w:t>停学</w:t>
      </w:r>
      <w:r>
        <w:t>/</w:t>
      </w:r>
      <w:r>
        <w:t>开除</w:t>
      </w:r>
      <w:r>
        <w:t xml:space="preserve"> - </w:t>
      </w:r>
      <w:r>
        <w:t>请参阅附录</w:t>
      </w:r>
      <w:r>
        <w:t xml:space="preserve"> 1 </w:t>
      </w:r>
      <w:bookmarkEnd w:id="28"/>
    </w:p>
    <w:p w14:paraId="62D5C989" w14:textId="77777777" w:rsidR="00DE364C" w:rsidRDefault="00DE364C" w:rsidP="00DE364C">
      <w:pPr>
        <w:rPr>
          <w:b/>
        </w:rPr>
      </w:pPr>
      <w:r w:rsidRPr="00DE364C">
        <w:rPr>
          <w:b/>
        </w:rPr>
        <w:t>指引</w:t>
      </w:r>
    </w:p>
    <w:p w14:paraId="3EA169C2" w14:textId="53A7BFEE" w:rsidR="00DE364C" w:rsidRPr="00DE364C" w:rsidRDefault="00DE364C" w:rsidP="00DE364C">
      <w:pPr>
        <w:rPr>
          <w:b/>
        </w:rPr>
      </w:pPr>
      <w:r w:rsidRPr="00EA70A5">
        <w:t xml:space="preserve">我们的计划使用弹性方法，专注于儿童、青少年和家庭的社交/情感健康。这种方法通过一致的期望、设定限制、提供可预测的例程和程序、创造和维护安全有效的环境以及让儿童参与适合发展的活动来促进儿童的积极行为。  </w:t>
      </w:r>
    </w:p>
    <w:p w14:paraId="5162FAE9" w14:textId="77777777" w:rsidR="00DE364C" w:rsidRPr="00DE364C" w:rsidRDefault="00DE364C" w:rsidP="00DE364C">
      <w:pPr>
        <w:rPr>
          <w:b/>
        </w:rPr>
      </w:pPr>
      <w:r w:rsidRPr="00DE364C">
        <w:rPr>
          <w:b/>
        </w:rPr>
        <w:t>一般程序</w:t>
      </w:r>
    </w:p>
    <w:p w14:paraId="1497452B" w14:textId="657AF516" w:rsidR="00DE364C" w:rsidRPr="000A52E0" w:rsidRDefault="00DE364C" w:rsidP="00DE364C">
      <w:r w:rsidRPr="00EA70A5">
        <w:t>当孩子变得言语或身体攻击时，工作人员会立即干预以保护所有孩子。当需要指导时，它是清晰、一致和易于理解的。我们对欺凌行为保持零容忍。如果您在任何时候对此有任何疑虑，请向中心主任报告。</w:t>
      </w:r>
    </w:p>
    <w:p w14:paraId="0A452D8F" w14:textId="77777777" w:rsidR="00DE364C" w:rsidRPr="00DE364C" w:rsidRDefault="00DE364C" w:rsidP="00DE364C">
      <w:pPr>
        <w:rPr>
          <w:b/>
        </w:rPr>
      </w:pPr>
      <w:r w:rsidRPr="00DE364C">
        <w:rPr>
          <w:b/>
        </w:rPr>
        <w:t>行为计划/停学/开除</w:t>
      </w:r>
    </w:p>
    <w:p w14:paraId="1AF17D80" w14:textId="77777777" w:rsidR="00DE364C" w:rsidRPr="00EA70A5" w:rsidRDefault="00DE364C" w:rsidP="00DE364C">
      <w:r w:rsidRPr="00EA70A5">
        <w:t>如果孩子的行为/情况令人担忧，将与父母进行沟通，作为了解孩子个人需求和挑战的第一步。我们将共同努力，在我们的计划背景下评估这些需求。如果孩子犯下严重违规行为，将出具书面事件报告。如果情况允许，可能会要求家庭/孩子休假（暂停）一段时间，以评估 TCDN 是否适合家庭。 如果在写完三份事件报告后，将安排一次家庭会议。 这次会议是为了与家庭一起制定一个行为计划，这将有助于孩子在我们的计划中取得成功。</w:t>
      </w:r>
    </w:p>
    <w:p w14:paraId="3D6853F8" w14:textId="75988D69" w:rsidR="00DE364C" w:rsidRPr="00EA70A5" w:rsidRDefault="00DE364C" w:rsidP="00DE364C">
      <w:r w:rsidRPr="00EA70A5">
        <w:t xml:space="preserve">在极少数情况下，儿童的行为可能需要寻找更合适的护理环境。TCDN 保留因儿童的攻击性行为威胁到其他儿童、老师或他们自己的安全而终止对儿童的照顾（开除）的权利。 </w:t>
      </w:r>
    </w:p>
    <w:p w14:paraId="666A1AF9" w14:textId="77777777" w:rsidR="00DE364C" w:rsidRPr="00EA70A5" w:rsidRDefault="00DE364C" w:rsidP="00DE364C">
      <w:r w:rsidRPr="00EA70A5">
        <w:t>这些行为包括但不限于：</w:t>
      </w:r>
    </w:p>
    <w:p w14:paraId="0F99A00C" w14:textId="77777777" w:rsidR="00DE364C" w:rsidRDefault="00DE364C" w:rsidP="008A0C9C">
      <w:pPr>
        <w:pStyle w:val="ListParagraph"/>
        <w:numPr>
          <w:ilvl w:val="0"/>
          <w:numId w:val="22"/>
        </w:numPr>
      </w:pPr>
      <w:r w:rsidRPr="00EA70A5">
        <w:t>需要持续的一对一关注，将老师的注意力从小组中移开</w:t>
      </w:r>
    </w:p>
    <w:p w14:paraId="139D9AD1" w14:textId="77777777" w:rsidR="00DE364C" w:rsidRDefault="00DE364C" w:rsidP="008A0C9C">
      <w:pPr>
        <w:pStyle w:val="ListParagraph"/>
        <w:numPr>
          <w:ilvl w:val="0"/>
          <w:numId w:val="22"/>
        </w:numPr>
      </w:pPr>
      <w:r w:rsidRPr="00EA70A5">
        <w:lastRenderedPageBreak/>
        <w:t xml:space="preserve">对其他儿童造成身体或情感伤害 </w:t>
      </w:r>
    </w:p>
    <w:p w14:paraId="20490F15" w14:textId="77777777" w:rsidR="00DE364C" w:rsidRDefault="00DE364C" w:rsidP="008A0C9C">
      <w:pPr>
        <w:pStyle w:val="ListParagraph"/>
        <w:numPr>
          <w:ilvl w:val="0"/>
          <w:numId w:val="22"/>
        </w:numPr>
      </w:pPr>
      <w:r w:rsidRPr="00EA70A5">
        <w:t xml:space="preserve">对员工进行身体或言语虐待 </w:t>
      </w:r>
    </w:p>
    <w:p w14:paraId="2DD45339" w14:textId="77777777" w:rsidR="00DE364C" w:rsidRPr="00EA70A5" w:rsidRDefault="00DE364C" w:rsidP="008A0C9C">
      <w:pPr>
        <w:pStyle w:val="ListParagraph"/>
        <w:numPr>
          <w:ilvl w:val="0"/>
          <w:numId w:val="22"/>
        </w:numPr>
      </w:pPr>
      <w:r w:rsidRPr="00EA70A5">
        <w:t>不能/不愿遵守该计划的规则和准则</w:t>
      </w:r>
    </w:p>
    <w:p w14:paraId="45898D32" w14:textId="77777777" w:rsidR="00DE364C" w:rsidRPr="00EA70A5" w:rsidRDefault="00DE364C" w:rsidP="00DE364C">
      <w:r w:rsidRPr="00EA70A5">
        <w:t xml:space="preserve">以下行为是不可接受的： </w:t>
      </w:r>
    </w:p>
    <w:p w14:paraId="48FA88B0" w14:textId="77777777" w:rsidR="00DE364C" w:rsidRDefault="00DE364C" w:rsidP="008A0C9C">
      <w:pPr>
        <w:pStyle w:val="ListParagraph"/>
        <w:numPr>
          <w:ilvl w:val="0"/>
          <w:numId w:val="23"/>
        </w:numPr>
      </w:pPr>
      <w:r w:rsidRPr="00EA70A5">
        <w:t>战斗</w:t>
      </w:r>
    </w:p>
    <w:p w14:paraId="4E5A9364" w14:textId="77777777" w:rsidR="00DE364C" w:rsidRDefault="00DE364C" w:rsidP="008A0C9C">
      <w:pPr>
        <w:pStyle w:val="ListParagraph"/>
        <w:numPr>
          <w:ilvl w:val="0"/>
          <w:numId w:val="23"/>
        </w:numPr>
      </w:pPr>
      <w:r w:rsidRPr="00EA70A5">
        <w:t xml:space="preserve">亵渎 </w:t>
      </w:r>
    </w:p>
    <w:p w14:paraId="03D539CD" w14:textId="77777777" w:rsidR="00DE364C" w:rsidRDefault="00DE364C" w:rsidP="008A0C9C">
      <w:pPr>
        <w:pStyle w:val="ListParagraph"/>
        <w:numPr>
          <w:ilvl w:val="0"/>
          <w:numId w:val="23"/>
        </w:numPr>
      </w:pPr>
      <w:r w:rsidRPr="00EA70A5">
        <w:t>欺凌或恐吓</w:t>
      </w:r>
    </w:p>
    <w:p w14:paraId="2617121D" w14:textId="77777777" w:rsidR="00DE364C" w:rsidRDefault="00DE364C" w:rsidP="008A0C9C">
      <w:pPr>
        <w:pStyle w:val="ListParagraph"/>
        <w:numPr>
          <w:ilvl w:val="0"/>
          <w:numId w:val="23"/>
        </w:numPr>
      </w:pPr>
      <w:r w:rsidRPr="00EA70A5">
        <w:t>不适当的性行为</w:t>
      </w:r>
    </w:p>
    <w:p w14:paraId="5E1EB58E" w14:textId="77777777" w:rsidR="00DE364C" w:rsidRDefault="00DE364C" w:rsidP="008A0C9C">
      <w:pPr>
        <w:pStyle w:val="ListParagraph"/>
        <w:numPr>
          <w:ilvl w:val="0"/>
          <w:numId w:val="23"/>
        </w:numPr>
      </w:pPr>
      <w:r w:rsidRPr="00EA70A5">
        <w:t xml:space="preserve">威胁性言论 </w:t>
      </w:r>
    </w:p>
    <w:p w14:paraId="5B27EC50" w14:textId="77777777" w:rsidR="00DE364C" w:rsidRDefault="00DE364C" w:rsidP="008A0C9C">
      <w:pPr>
        <w:pStyle w:val="ListParagraph"/>
        <w:numPr>
          <w:ilvl w:val="0"/>
          <w:numId w:val="23"/>
        </w:numPr>
      </w:pPr>
      <w:r w:rsidRPr="00EA70A5">
        <w:t>威胁使用或携带任何“武器”</w:t>
      </w:r>
    </w:p>
    <w:p w14:paraId="25A1B033" w14:textId="77777777" w:rsidR="00DE364C" w:rsidRDefault="00DE364C" w:rsidP="008A0C9C">
      <w:pPr>
        <w:pStyle w:val="ListParagraph"/>
        <w:numPr>
          <w:ilvl w:val="0"/>
          <w:numId w:val="23"/>
        </w:numPr>
      </w:pPr>
      <w:r w:rsidRPr="00EA70A5">
        <w:t>使用烟草或管制物质</w:t>
      </w:r>
    </w:p>
    <w:p w14:paraId="46F16706" w14:textId="77777777" w:rsidR="00DE364C" w:rsidRPr="00EA70A5" w:rsidRDefault="00DE364C" w:rsidP="008A0C9C">
      <w:pPr>
        <w:pStyle w:val="ListParagraph"/>
        <w:numPr>
          <w:ilvl w:val="0"/>
          <w:numId w:val="23"/>
        </w:numPr>
      </w:pPr>
      <w:r w:rsidRPr="00EA70A5">
        <w:t>破坏</w:t>
      </w:r>
    </w:p>
    <w:p w14:paraId="360A2A7F" w14:textId="77777777" w:rsidR="00DE364C" w:rsidRPr="00EA70A5" w:rsidRDefault="00DE364C" w:rsidP="00DE364C">
      <w:r w:rsidRPr="00EA70A5">
        <w:t xml:space="preserve">其孩子目前正在参加我们计划的父母/监护人可能会因父母的不当行为而被要求离开我们的计划（开除）。 </w:t>
      </w:r>
    </w:p>
    <w:p w14:paraId="3F0D1165" w14:textId="77777777" w:rsidR="00DE364C" w:rsidRPr="00EA70A5" w:rsidRDefault="00DE364C" w:rsidP="00DE364C">
      <w:r w:rsidRPr="00EA70A5">
        <w:t xml:space="preserve">不当行为的定义包括但不限于： </w:t>
      </w:r>
    </w:p>
    <w:p w14:paraId="73611F90" w14:textId="77777777" w:rsidR="00DE364C" w:rsidRDefault="00DE364C" w:rsidP="008A0C9C">
      <w:pPr>
        <w:pStyle w:val="ListParagraph"/>
        <w:numPr>
          <w:ilvl w:val="0"/>
          <w:numId w:val="24"/>
        </w:numPr>
      </w:pPr>
      <w:r w:rsidRPr="00EA70A5">
        <w:t>使用粗俗和不恰当的语言</w:t>
      </w:r>
    </w:p>
    <w:p w14:paraId="7004C947" w14:textId="77777777" w:rsidR="00DE364C" w:rsidRDefault="00DE364C" w:rsidP="008A0C9C">
      <w:pPr>
        <w:pStyle w:val="ListParagraph"/>
        <w:numPr>
          <w:ilvl w:val="0"/>
          <w:numId w:val="24"/>
        </w:numPr>
      </w:pPr>
      <w:r w:rsidRPr="00EA70A5">
        <w:t xml:space="preserve">对工作人员、另一名家长或儿童进行言语或性骚扰，使其感到受到威胁 </w:t>
      </w:r>
    </w:p>
    <w:p w14:paraId="02AA8D47" w14:textId="77777777" w:rsidR="00DE364C" w:rsidRDefault="00DE364C" w:rsidP="008A0C9C">
      <w:pPr>
        <w:pStyle w:val="ListParagraph"/>
        <w:numPr>
          <w:ilvl w:val="0"/>
          <w:numId w:val="24"/>
        </w:numPr>
      </w:pPr>
      <w:r w:rsidRPr="00EA70A5">
        <w:t>威胁对其他父母、儿童或工作人员造成身体伤害</w:t>
      </w:r>
    </w:p>
    <w:p w14:paraId="63FA803B" w14:textId="77777777" w:rsidR="00DE364C" w:rsidRPr="00EA70A5" w:rsidRDefault="00DE364C" w:rsidP="008A0C9C">
      <w:pPr>
        <w:pStyle w:val="ListParagraph"/>
        <w:numPr>
          <w:ilvl w:val="0"/>
          <w:numId w:val="24"/>
        </w:numPr>
      </w:pPr>
      <w:r w:rsidRPr="00EA70A5">
        <w:t>贬低任何儿童、工作人员或家长，辱骂和/或侮辱任何儿童、工作人员或家长</w:t>
      </w:r>
    </w:p>
    <w:p w14:paraId="1C16546B" w14:textId="77777777" w:rsidR="00DE364C" w:rsidRPr="00EA70A5" w:rsidRDefault="00DE364C" w:rsidP="00DE364C">
      <w:r w:rsidRPr="00EA70A5">
        <w:t>TCDN 保留随时因故终止我们计划中对家庭的服务的权利。请咨询您的中心管理人员，了解将家长推荐给适当的社会、教育、心理健康和医疗服务的资源和程序。</w:t>
      </w:r>
    </w:p>
    <w:p w14:paraId="1FB15674" w14:textId="77777777" w:rsidR="000B623B" w:rsidRPr="00502AAC" w:rsidRDefault="000B623B" w:rsidP="00502AAC">
      <w:pPr>
        <w:pStyle w:val="Heading2"/>
      </w:pPr>
      <w:bookmarkStart w:id="30" w:name="_Toc146553164"/>
      <w:bookmarkEnd w:id="29"/>
      <w:r w:rsidRPr="00502AAC">
        <w:t>生日</w:t>
      </w:r>
      <w:bookmarkEnd w:id="30"/>
    </w:p>
    <w:p w14:paraId="714E61DA" w14:textId="6EB02B21" w:rsidR="000B623B" w:rsidRPr="000B623B" w:rsidRDefault="000B623B" w:rsidP="000B623B">
      <w:r w:rsidRPr="000B623B">
        <w:t>生日庆祝活动是儿童生活中的重要事件。如果您愿意，请随时与他/她的同学一起庆祝您的学龄前儿童或 Explorer 孩子的生日。我们要求您提前咨询您孩子的老师，以安排庆祝活动，并咨询任何健康和安全需求（食物过敏、适合年龄的活动等）。我们还要求生日庆祝活动的“简单”。建议客人提供特别的小吃或活动。为了进一步简化起见，我们要求生日庆祝活动不包括派对礼物、气球或任何其他带回家的物品，并且我们希望孩子们不要交换礼物。</w:t>
      </w:r>
    </w:p>
    <w:p w14:paraId="670CCD7F" w14:textId="77777777" w:rsidR="000B623B" w:rsidRPr="000B623B" w:rsidRDefault="000B623B" w:rsidP="000B623B">
      <w:r w:rsidRPr="000B623B">
        <w:lastRenderedPageBreak/>
        <w:t>TCDN 要求家长不要通过小隔间分发参加“在家”庆祝活动的邀请函，除非全班都被邀请。我们还必须遵守 TCDN 的保密政策，不分享家庭的个人联系信息。</w:t>
      </w:r>
    </w:p>
    <w:p w14:paraId="71347127" w14:textId="77777777" w:rsidR="000B623B" w:rsidRPr="000B623B" w:rsidRDefault="000B623B" w:rsidP="00502AAC">
      <w:pPr>
        <w:pStyle w:val="Heading2"/>
      </w:pPr>
      <w:bookmarkStart w:id="31" w:name="_Toc146553165"/>
      <w:r w:rsidRPr="000B623B">
        <w:t>节日传统和庆祝活动</w:t>
      </w:r>
      <w:bookmarkEnd w:id="31"/>
    </w:p>
    <w:p w14:paraId="03E5D437" w14:textId="77777777" w:rsidR="000B623B" w:rsidRPr="000B623B" w:rsidRDefault="000B623B" w:rsidP="000B623B">
      <w:r w:rsidRPr="000B623B">
        <w:t>在 TCDN，我们重视每个孩子及其家庭的独特性。我们的社区在文化、家庭结构、语言、宗教、传统和生活方式方面充满了差异。承认和庆祝这些差异是我们的核心价值观之一。</w:t>
      </w:r>
    </w:p>
    <w:p w14:paraId="230AFCF3" w14:textId="77777777" w:rsidR="000B623B" w:rsidRPr="000B623B" w:rsidRDefault="000B623B" w:rsidP="000B623B">
      <w:r w:rsidRPr="000B623B">
        <w:t>许多节日庆祝活动都具有家庭、友谊、给予、分享和团结的价值观。当我们考虑在 TCDN 规划假期活动时，我们会问自己：这些活动对孩子们有意义吗？孩子们的需求和兴趣是否得到满足？这项活动对孩子们的时间有价值吗？我们希望我们的课程提供机会，让孩子们尊重地了解我们不同的传统。如果孩子们同时庆祝不同的节日，那么每个孩子文化的价值观和传统都应该得到承认。我们希望这可以导致教学实践，包括我们对孩子、家庭、教师和社区的不同文化和信仰的理解和尊重。</w:t>
      </w:r>
    </w:p>
    <w:p w14:paraId="7796CE3D" w14:textId="249C18E5" w:rsidR="000B623B" w:rsidRPr="000B623B" w:rsidRDefault="000B623B" w:rsidP="000B623B">
      <w:r w:rsidRPr="000B623B">
        <w:t>您孩子的老师可能会在年初要求您分享节日和传统信息（即圣诞节、排灯节、宽扎节、逾越节、斋月、农历新年等，甚至是世俗传统），以便他们了解什么对您的孩子和您的家人来说是重要的。我们的理念是，课堂上代表的每一个节日和传统（包括孩子和老师）都应该得到尊重。这并不意味着每个群体的每个节日都必须以相同的方式庆祝，而是所有节日都可以以某种方式庆祝或讨论，没有一个节日被视为“不寻常”。本着这种精神，我们相信孩子们会认识到每个人的节日都是有意义和有意义的。</w:t>
      </w:r>
    </w:p>
    <w:p w14:paraId="6F7303CD" w14:textId="5ED10779" w:rsidR="000B623B" w:rsidRPr="000B623B" w:rsidRDefault="000B623B" w:rsidP="000B623B">
      <w:r w:rsidRPr="000B623B">
        <w:t>作为一个由孩子、家长和老师组成的社区，我们将齐聚一堂，举办秋季、冬季和春季聚会。在每次聚会期间，每个教室（蟋蟀、袋鼠、猫头鹰、松鼠）都将有机会与社区分享他们独特的才能，包括艺术、舞蹈、诗歌、歌曲和/或戏剧。小鸭教师将根据季节决定他们将追求什么程度的参与或不参与“聚会”。表演结束后，班级家长将在课堂内协调活动/小吃分享，这是与班级家庭联系的时间。</w:t>
      </w:r>
    </w:p>
    <w:p w14:paraId="2A65C33D" w14:textId="77777777" w:rsidR="000B623B" w:rsidRPr="000B623B" w:rsidRDefault="000B623B" w:rsidP="000B623B">
      <w:r w:rsidRPr="000B623B">
        <w:t>作为一个课堂，当孩子们表现出兴趣时，孩子们和老师会自然而然地探索全年的假期/传统。引导式对话将帮助孩子们探索家庭节日庆祝活动之间的异同——无论是同一个节日还是不同的节日。目的是让孩子们明白家庭是不同的，每个家庭庆祝或遵守传统的方式对他们来说 “有效”。</w:t>
      </w:r>
    </w:p>
    <w:p w14:paraId="1CFFC711" w14:textId="77777777" w:rsidR="000B623B" w:rsidRPr="000B623B" w:rsidRDefault="000B623B" w:rsidP="000B623B">
      <w:r w:rsidRPr="000B623B">
        <w:t>以下是课堂上庆祝活动和节日活动的几个示例：</w:t>
      </w:r>
    </w:p>
    <w:p w14:paraId="1B848ABB" w14:textId="77777777" w:rsidR="00502AAC" w:rsidRDefault="000B623B" w:rsidP="008A0C9C">
      <w:pPr>
        <w:pStyle w:val="ListParagraph"/>
        <w:numPr>
          <w:ilvl w:val="0"/>
          <w:numId w:val="8"/>
        </w:numPr>
      </w:pPr>
      <w:r w:rsidRPr="000B623B">
        <w:lastRenderedPageBreak/>
        <w:t>教师可能会阅读有关节日或文化庆祝活动的故事，特别是如果他们知道它代表了孩子的文化庆祝活动。如果孩子有问题，可以在故事之后进行适当的活动，说明节日或文化庆祝活动的意义。通过这种方式，我们可以以适合发展的方式提供有关假期的一般信息。</w:t>
      </w:r>
    </w:p>
    <w:p w14:paraId="46CADA36" w14:textId="77777777" w:rsidR="00502AAC" w:rsidRDefault="000B623B" w:rsidP="008A0C9C">
      <w:pPr>
        <w:pStyle w:val="ListParagraph"/>
        <w:numPr>
          <w:ilvl w:val="0"/>
          <w:numId w:val="8"/>
        </w:numPr>
      </w:pPr>
      <w:r w:rsidRPr="000B623B">
        <w:t>教师和孩子可以在小组时间讨论课堂上的孩子们如何以不同的方式庆祝同一个节日。通过这种方式，孩子们可以分享他们个人的家庭传统，我们可以在家中验证孩子和家庭的节日经历和传统。</w:t>
      </w:r>
    </w:p>
    <w:p w14:paraId="6F221EE2" w14:textId="77777777" w:rsidR="000B623B" w:rsidRPr="000B623B" w:rsidRDefault="000B623B" w:rsidP="008A0C9C">
      <w:pPr>
        <w:pStyle w:val="ListParagraph"/>
        <w:numPr>
          <w:ilvl w:val="0"/>
          <w:numId w:val="8"/>
        </w:numPr>
      </w:pPr>
      <w:r w:rsidRPr="000B623B">
        <w:t>教师可能会邀请一位家长进来分享他们家庭的文化传统。通过这种方式，我们可以教育和告知孩子们不同于他们自己的庆祝活动、传统和宗教的重要性。</w:t>
      </w:r>
    </w:p>
    <w:p w14:paraId="0B07B911" w14:textId="77777777" w:rsidR="000B623B" w:rsidRPr="00502AAC" w:rsidRDefault="000B623B" w:rsidP="00502AAC">
      <w:pPr>
        <w:pStyle w:val="Heading2"/>
      </w:pPr>
      <w:bookmarkStart w:id="32" w:name="_Toc146553166"/>
      <w:r w:rsidRPr="00502AAC">
        <w:t>研究</w:t>
      </w:r>
      <w:bookmarkEnd w:id="32"/>
    </w:p>
    <w:p w14:paraId="4253897B" w14:textId="77777777" w:rsidR="000B623B" w:rsidRPr="000B623B" w:rsidRDefault="000B623B" w:rsidP="000B623B">
      <w:r w:rsidRPr="000B623B">
        <w:t>当地高校偶尔会要求 TCDN 合作进行幼儿研究。制定了一套程序，以确保在没有家长回应的充分机会的情况下，任何项目都不会获得批准。项目提案可供家长使用。除非父母签署“知情同意”表，否则任何儿童都不得参加经批准的项目。</w:t>
      </w:r>
    </w:p>
    <w:p w14:paraId="19CE1864" w14:textId="77777777" w:rsidR="000B623B" w:rsidRPr="00502AAC" w:rsidRDefault="000B623B" w:rsidP="00502AAC">
      <w:pPr>
        <w:pStyle w:val="Heading2"/>
      </w:pPr>
      <w:bookmarkStart w:id="33" w:name="_Toc146553167"/>
      <w:r w:rsidRPr="00502AAC">
        <w:t>宣传</w:t>
      </w:r>
      <w:bookmarkEnd w:id="33"/>
    </w:p>
    <w:p w14:paraId="128A6C9A" w14:textId="77777777" w:rsidR="000B623B" w:rsidRPr="000B623B" w:rsidRDefault="000B623B" w:rsidP="000B623B">
      <w:r w:rsidRPr="000B623B">
        <w:t>作为我们计划的一部分，我们拍摄了孩子们参加课堂活动、实地考察和其他活动时的照片和视频。我们在时事通讯、网站、营销材料中使用照片，偶尔也会在本地/地区报纸上感谢 TCDN。此外，摄影图像还用于记录家庭的学习活动。在对图像的任何使用中，除非事先与父母讨论，否则不会识别姓名和其他个人信息。TCDN 注册文件的一部分包括家长协议/同意书，该协议承认您允许 TCDN 将您孩子的照片用于所述的任何目的。此权限将保存在您孩子的文件中。</w:t>
      </w:r>
    </w:p>
    <w:p w14:paraId="6375133B" w14:textId="77777777" w:rsidR="000B623B" w:rsidRPr="008237EF" w:rsidRDefault="000B623B" w:rsidP="008237EF">
      <w:pPr>
        <w:pStyle w:val="Heading1"/>
      </w:pPr>
      <w:bookmarkStart w:id="34" w:name="_Toc146553168"/>
      <w:r w:rsidRPr="000B623B">
        <w:t>入场和出勤</w:t>
      </w:r>
      <w:bookmarkEnd w:id="34"/>
    </w:p>
    <w:p w14:paraId="1D6F9C9F" w14:textId="77777777" w:rsidR="000B623B" w:rsidRPr="00502AAC" w:rsidRDefault="000B623B" w:rsidP="00502AAC">
      <w:pPr>
        <w:pStyle w:val="Heading2"/>
      </w:pPr>
      <w:bookmarkStart w:id="35" w:name="_Toc146553169"/>
      <w:r w:rsidRPr="00502AAC">
        <w:t>注册程序</w:t>
      </w:r>
      <w:r w:rsidRPr="00502AAC">
        <w:t xml:space="preserve"> / </w:t>
      </w:r>
      <w:r w:rsidRPr="00502AAC">
        <w:t>表格和权限</w:t>
      </w:r>
      <w:bookmarkEnd w:id="35"/>
    </w:p>
    <w:p w14:paraId="5DD83F99" w14:textId="77777777" w:rsidR="00F26CE3" w:rsidRDefault="00F26CE3" w:rsidP="00F26CE3">
      <w:pPr>
        <w:pStyle w:val="NoSpacing"/>
        <w:rPr>
          <w:u w:val="single"/>
        </w:rPr>
      </w:pPr>
    </w:p>
    <w:p w14:paraId="4C0CC77E" w14:textId="77777777" w:rsidR="000B623B" w:rsidRPr="000B623B" w:rsidRDefault="00F26CE3" w:rsidP="00F26CE3">
      <w:pPr>
        <w:pStyle w:val="NoSpacing"/>
      </w:pPr>
      <w:bookmarkStart w:id="36" w:name="_Toc146553170"/>
      <w:r w:rsidRPr="00F26CE3">
        <w:rPr>
          <w:rStyle w:val="Heading3Char"/>
        </w:rPr>
        <w:t>学前班入学</w:t>
      </w:r>
      <w:bookmarkEnd w:id="36"/>
      <w:r w:rsidR="000B623B" w:rsidRPr="000B623B">
        <w:t xml:space="preserve"> – 家庭可以通过填写学前班初步申请表并支付不可退还的申请费来申请他们的孩子参加学前班课程。如果没有空缺，申请人将被列入候补名单。如有空位，我们将联系家庭。 一旦 TCDN 收到当前家庭的子女和 TCDN 员工的初步申请，他们就可以优先进入候补名单。</w:t>
      </w:r>
    </w:p>
    <w:p w14:paraId="214E10BB" w14:textId="77777777" w:rsidR="000B623B" w:rsidRPr="000B623B" w:rsidRDefault="000B623B" w:rsidP="000B623B"/>
    <w:p w14:paraId="4AE4953F" w14:textId="286471BB" w:rsidR="000B623B" w:rsidRPr="000B623B" w:rsidRDefault="00C014D8" w:rsidP="000B623B">
      <w:bookmarkStart w:id="37" w:name="_Toc146553171"/>
      <w:r>
        <w:rPr>
          <w:rStyle w:val="Heading3Char"/>
        </w:rPr>
        <w:t>校外时间注册</w:t>
      </w:r>
      <w:bookmarkEnd w:id="37"/>
      <w:r w:rsidR="000B623B" w:rsidRPr="000B623B">
        <w:t xml:space="preserve"> – Explorers、Before School Club 和 After School Clubs 的注册是通过联系 TCDN 办公室的运营经理滚动进行的。如果在注册截止日期之前重新注册，当前注册的家庭可以在 3 月优先重</w:t>
      </w:r>
      <w:r w:rsidR="000B623B" w:rsidRPr="000B623B">
        <w:lastRenderedPageBreak/>
        <w:t>新注册下一学年。当入学人数达到最大容量时，儿童将被列入等候名单，直到有空位为止。夏令营的报名从 2 月开始，使用网站上的注册表进行。每周注册一次，整个夏季在有名额的情况下滚动注册。</w:t>
      </w:r>
    </w:p>
    <w:p w14:paraId="3E3E7E62" w14:textId="77777777" w:rsidR="000B623B" w:rsidRPr="000B623B" w:rsidRDefault="000B623B" w:rsidP="000B623B">
      <w:r w:rsidRPr="000B623B">
        <w:t>录取后，需收到已签署的学费协议、不可退还的注册费并填写所有注册表格，即可获得注册资格。TCDN 的持续注册取决于提供最新的紧急联系信息、健康评估、遵守家庭手册中概述的 TCDN 政策和程序，以及及时支付所有费用和学费。</w:t>
      </w:r>
    </w:p>
    <w:p w14:paraId="7E835009" w14:textId="77777777" w:rsidR="000B623B" w:rsidRPr="00F26CE3" w:rsidRDefault="000B623B" w:rsidP="00F26CE3">
      <w:pPr>
        <w:pStyle w:val="Heading2"/>
      </w:pPr>
      <w:bookmarkStart w:id="38" w:name="_Toc146553172"/>
      <w:r w:rsidRPr="00F26CE3">
        <w:t>更新联系信息</w:t>
      </w:r>
      <w:bookmarkEnd w:id="38"/>
    </w:p>
    <w:p w14:paraId="0EA272B1" w14:textId="77777777" w:rsidR="000B623B" w:rsidRPr="000B623B" w:rsidRDefault="000B623B" w:rsidP="000B623B">
      <w:r w:rsidRPr="000B623B">
        <w:t>如果在注册时或之后的任何时间收集的任何信息发生变化，家庭必须立即通知办公室和课程教师。公共服务部 （DHS） 要求签名每六个月更新一次联系信息。</w:t>
      </w:r>
    </w:p>
    <w:p w14:paraId="0916A8E0" w14:textId="77777777" w:rsidR="000B623B" w:rsidRPr="00F26CE3" w:rsidRDefault="000B623B" w:rsidP="00F26CE3">
      <w:pPr>
        <w:pStyle w:val="Heading2"/>
      </w:pPr>
      <w:bookmarkStart w:id="39" w:name="_Toc146553173"/>
      <w:r w:rsidRPr="00F26CE3">
        <w:t>入学变更</w:t>
      </w:r>
      <w:r w:rsidRPr="00F26CE3">
        <w:t>/</w:t>
      </w:r>
      <w:r w:rsidRPr="00F26CE3">
        <w:t>退学</w:t>
      </w:r>
      <w:bookmarkEnd w:id="39"/>
    </w:p>
    <w:p w14:paraId="4559522C" w14:textId="77777777" w:rsidR="000B623B" w:rsidRPr="000B623B" w:rsidRDefault="000B623B" w:rsidP="000B623B">
      <w:r w:rsidRPr="000B623B">
        <w:t xml:space="preserve">对于所有注册变更或项目退出，必须提前 </w:t>
      </w:r>
      <w:r w:rsidRPr="000B623B">
        <w:rPr>
          <w:u w:val="single"/>
        </w:rPr>
        <w:t>30 天向</w:t>
      </w:r>
      <w:r w:rsidRPr="000B623B">
        <w:t xml:space="preserve"> TCDN 办公室发出书面通知。</w:t>
      </w:r>
    </w:p>
    <w:p w14:paraId="0EB22FB0" w14:textId="77777777" w:rsidR="000B623B" w:rsidRPr="00F26CE3" w:rsidRDefault="000B623B" w:rsidP="00F26CE3">
      <w:pPr>
        <w:pStyle w:val="Heading2"/>
      </w:pPr>
      <w:bookmarkStart w:id="40" w:name="_Toc146553174"/>
      <w:r w:rsidRPr="00F26CE3">
        <w:t>缺勤</w:t>
      </w:r>
      <w:r w:rsidRPr="00F26CE3">
        <w:t xml:space="preserve"> / </w:t>
      </w:r>
      <w:r w:rsidRPr="00F26CE3">
        <w:t>休假</w:t>
      </w:r>
      <w:bookmarkEnd w:id="40"/>
    </w:p>
    <w:p w14:paraId="64DC3446" w14:textId="77777777" w:rsidR="000B623B" w:rsidRPr="000B623B" w:rsidRDefault="000B623B" w:rsidP="000B623B">
      <w:r w:rsidRPr="000B623B">
        <w:t>如果孩子因病或休假缺勤，请通知孩子的课程老师。因生病、休假、紧急关闭、预定假期或关闭而错过的天数将不予减免。只有在书面申请并得到执行董事批准的情况下，费用才会针对严重或长期疾病进行调整。</w:t>
      </w:r>
    </w:p>
    <w:p w14:paraId="6ECE4A40" w14:textId="77777777" w:rsidR="000B623B" w:rsidRPr="00F26CE3" w:rsidRDefault="000B623B" w:rsidP="00F26CE3">
      <w:pPr>
        <w:pStyle w:val="Heading2"/>
      </w:pPr>
      <w:bookmarkStart w:id="41" w:name="_Toc146553175"/>
      <w:r w:rsidRPr="00F26CE3">
        <w:t>授权取件</w:t>
      </w:r>
      <w:bookmarkEnd w:id="41"/>
    </w:p>
    <w:p w14:paraId="7B037DDF" w14:textId="77777777" w:rsidR="000B623B" w:rsidRPr="000B623B" w:rsidRDefault="000B623B" w:rsidP="000B623B">
      <w:r w:rsidRPr="000B623B">
        <w:t xml:space="preserve">您需要在紧急联系人/家长同意书上列出有权接您孩子的人。TCDN 老师不会将您的孩子交给此表格上未列出的任何人。如果您有时需要让您未列为授权的人来接您的孩子，您必须提前打电话并提供个人的姓名和身体描述。教师将在儿童释放申请表上记录电话 </w:t>
      </w:r>
      <w:r w:rsidRPr="000B623B">
        <w:rPr>
          <w:i/>
        </w:rPr>
        <w:t>，</w:t>
      </w:r>
      <w:r w:rsidRPr="000B623B">
        <w:t xml:space="preserve"> 并在个人到达时要求提供身份证明。 </w:t>
      </w:r>
    </w:p>
    <w:p w14:paraId="5000C155" w14:textId="77777777" w:rsidR="000B623B" w:rsidRPr="00F26CE3" w:rsidRDefault="000B623B" w:rsidP="00F26CE3">
      <w:pPr>
        <w:pStyle w:val="Heading2"/>
      </w:pPr>
      <w:bookmarkStart w:id="42" w:name="_Toc146553176"/>
      <w:r w:rsidRPr="00F26CE3">
        <w:t>唱片的发布</w:t>
      </w:r>
      <w:bookmarkEnd w:id="42"/>
    </w:p>
    <w:p w14:paraId="4805B451" w14:textId="77777777" w:rsidR="000B623B" w:rsidRPr="008237EF" w:rsidRDefault="000B623B" w:rsidP="000B623B">
      <w:r w:rsidRPr="000B623B">
        <w:t>如果您出于任何原因需要将孩子的记录发送到 TCDN 之外，您必须签署一份授权书（可在办公室获得）。</w:t>
      </w:r>
    </w:p>
    <w:p w14:paraId="1DE36A7C" w14:textId="77777777" w:rsidR="00F26CE3" w:rsidRPr="00F26CE3" w:rsidRDefault="000B623B" w:rsidP="008237EF">
      <w:pPr>
        <w:pStyle w:val="Heading1"/>
      </w:pPr>
      <w:bookmarkStart w:id="43" w:name="_Toc146553177"/>
      <w:r w:rsidRPr="000B623B">
        <w:lastRenderedPageBreak/>
        <w:t>财务安排</w:t>
      </w:r>
      <w:bookmarkEnd w:id="43"/>
    </w:p>
    <w:p w14:paraId="3878CF78" w14:textId="77777777" w:rsidR="000B623B" w:rsidRPr="00F26CE3" w:rsidRDefault="000B623B" w:rsidP="00F26CE3">
      <w:pPr>
        <w:pStyle w:val="Heading2"/>
      </w:pPr>
      <w:bookmarkStart w:id="44" w:name="_Toc146553178"/>
      <w:r w:rsidRPr="00F26CE3">
        <w:t>注册和学费支付</w:t>
      </w:r>
      <w:bookmarkEnd w:id="44"/>
    </w:p>
    <w:p w14:paraId="0DBBFFD2" w14:textId="77777777" w:rsidR="000B623B" w:rsidRPr="000B623B" w:rsidRDefault="000B623B" w:rsidP="000B623B">
      <w:r w:rsidRPr="000B623B">
        <w:t xml:space="preserve">录取后，家长通过完成费用协议（包括支付注册费）为孩子确保名额。家长必须说明所有账单信息和信件的收件人。 </w:t>
      </w:r>
    </w:p>
    <w:p w14:paraId="0051CADF" w14:textId="569C65A5" w:rsidR="000B623B" w:rsidRPr="000B623B" w:rsidRDefault="000B623B" w:rsidP="000B623B">
      <w:r w:rsidRPr="000B623B">
        <w:t>学费按月支付，每月 1 日之前支付。每个月都会通过电子邮件发送发票，以提醒您每月的常规学费和任何额外费用。可以通过母公司门户使用信用卡付款，也可以用现金、支票或汇票发送到总办公室。也可以与 TCDN 财务经理安排从个人账户中自动提取学费。</w:t>
      </w:r>
    </w:p>
    <w:p w14:paraId="5CE08D99" w14:textId="77777777" w:rsidR="000B623B" w:rsidRPr="00F26CE3" w:rsidRDefault="000B623B" w:rsidP="00F26CE3">
      <w:pPr>
        <w:pStyle w:val="Heading2"/>
      </w:pPr>
      <w:bookmarkStart w:id="45" w:name="_Toc146553179"/>
      <w:r w:rsidRPr="00F26CE3">
        <w:t>逾期付款费用</w:t>
      </w:r>
      <w:bookmarkEnd w:id="45"/>
    </w:p>
    <w:p w14:paraId="2DA51674" w14:textId="77777777" w:rsidR="000B623B" w:rsidRPr="000B623B" w:rsidRDefault="000B623B" w:rsidP="000B623B">
      <w:r w:rsidRPr="000B623B">
        <w:t>每月 5 号之后，将收取 25 USD 的滞纳金。不支付学费是立即被开除课程的理由，但是如果您预计难以按时付款，请与财务经理讨论此事。其他付款安排可能会获得批准。</w:t>
      </w:r>
    </w:p>
    <w:p w14:paraId="315B2946" w14:textId="77777777" w:rsidR="000B623B" w:rsidRPr="00F26CE3" w:rsidRDefault="000B623B" w:rsidP="00F26CE3">
      <w:pPr>
        <w:pStyle w:val="Heading2"/>
      </w:pPr>
      <w:bookmarkStart w:id="46" w:name="_Toc146553180"/>
      <w:r w:rsidRPr="00F26CE3">
        <w:t>提前放学</w:t>
      </w:r>
      <w:r w:rsidRPr="00F26CE3">
        <w:t xml:space="preserve"> / </w:t>
      </w:r>
      <w:r w:rsidRPr="00F26CE3">
        <w:t>延迟开学</w:t>
      </w:r>
      <w:r w:rsidRPr="00F26CE3">
        <w:t xml:space="preserve"> / </w:t>
      </w:r>
      <w:r w:rsidRPr="00F26CE3">
        <w:t>学校关闭日费用</w:t>
      </w:r>
      <w:bookmarkEnd w:id="46"/>
    </w:p>
    <w:p w14:paraId="114B20B3" w14:textId="77777777" w:rsidR="000B623B" w:rsidRPr="000B623B" w:rsidRDefault="000B623B" w:rsidP="000B623B">
      <w:r w:rsidRPr="000B623B">
        <w:t>这些日子的额外护理资格和注册是单独进行的。这些学区日期可以在 TCDN 日历上找到。TCDN 办公室会提前通知家庭，家长必须在截止日期前为孩子注册，以确保有名额。</w:t>
      </w:r>
    </w:p>
    <w:p w14:paraId="0A322455" w14:textId="77777777" w:rsidR="000B623B" w:rsidRPr="00F26CE3" w:rsidRDefault="000B623B" w:rsidP="00F26CE3">
      <w:pPr>
        <w:pStyle w:val="Heading2"/>
      </w:pPr>
      <w:bookmarkStart w:id="47" w:name="_Toc146553181"/>
      <w:r w:rsidRPr="00F26CE3">
        <w:t>额外费用</w:t>
      </w:r>
      <w:bookmarkEnd w:id="47"/>
    </w:p>
    <w:p w14:paraId="40A89849" w14:textId="72ECA03A" w:rsidR="000B623B" w:rsidRPr="000B623B" w:rsidRDefault="000B623B" w:rsidP="000B623B">
      <w:r w:rsidRPr="000B623B">
        <w:t>下午 3：30 之后，PM Explorers 收取每分钟 2.50 美元的延迟取件费，下午 6：00 之后全天注册收取延迟取件费。所有退回的支票均需支付 20 USD 的费用。</w:t>
      </w:r>
    </w:p>
    <w:p w14:paraId="1EE70655" w14:textId="77777777" w:rsidR="000B623B" w:rsidRPr="00F26CE3" w:rsidRDefault="000B623B" w:rsidP="00F26CE3">
      <w:pPr>
        <w:pStyle w:val="Heading2"/>
      </w:pPr>
      <w:bookmarkStart w:id="48" w:name="_Toc146553182"/>
      <w:r w:rsidRPr="00F26CE3">
        <w:t>补贴护理</w:t>
      </w:r>
      <w:bookmarkEnd w:id="48"/>
    </w:p>
    <w:p w14:paraId="1FEAAE3E" w14:textId="1BFB9E98" w:rsidR="000B623B" w:rsidRPr="000B623B" w:rsidRDefault="000B623B" w:rsidP="000B623B">
      <w:r w:rsidRPr="000B623B">
        <w:t>TCDN 接受接受国家或其他外部机构（如 ELRC 或 Childcare Aware）提供托儿补贴的儿童。家庭必须支付他们有资格获得的补贴金额与 TCDN 学费之间的差额。有孩子参加该计划的家庭将支付他们有资格获得的补贴金额与 TCDN 学费之间的差额。由于外部机构的报销是根据孩子参加任何特定计划的天数确定的，因此将优先考虑承诺并全日制参加 TCDN 计划的家庭。也可以通过 TCDN 的学费援助计划获得帮助。TCDN 保留根据空间和财务资源可用性限制补贴儿童入学的权利。要获得名额，必须提供补贴，否则父母/监护人必须支付全额学费，直到补贴到位。家长/监护人必须签署入学合同随附的费用协议。</w:t>
      </w:r>
    </w:p>
    <w:p w14:paraId="092B3F51" w14:textId="6E7B402C" w:rsidR="000B623B" w:rsidRPr="00F26CE3" w:rsidRDefault="000B623B" w:rsidP="00F26CE3">
      <w:pPr>
        <w:pStyle w:val="Heading2"/>
      </w:pPr>
      <w:bookmarkStart w:id="49" w:name="_Toc146553183"/>
      <w:r w:rsidRPr="00F26CE3">
        <w:lastRenderedPageBreak/>
        <w:t>学费援助计划</w:t>
      </w:r>
      <w:bookmarkEnd w:id="49"/>
    </w:p>
    <w:p w14:paraId="5B28C224" w14:textId="60DC6C1B" w:rsidR="000B623B" w:rsidRPr="000B623B" w:rsidRDefault="000B623B" w:rsidP="000B623B">
      <w:r w:rsidRPr="000B623B">
        <w:t>TCDN 为符合我们资格指南的家庭提供学费援助计划。申请副本可在网站、</w:t>
      </w:r>
      <w:hyperlink r:id="rId20" w:history="1">
        <w:r w:rsidRPr="000B623B">
          <w:rPr>
            <w:rStyle w:val="Hyperlink"/>
          </w:rPr>
          <w:t>www.tcdn.org</w:t>
        </w:r>
      </w:hyperlink>
      <w:r w:rsidRPr="000B623B">
        <w:t xml:space="preserve"> 或办公室获得。家长必须准备好支付全额学费，直到他们收到学费援助状态的通知。奖励将追溯至学年开始。</w:t>
      </w:r>
    </w:p>
    <w:p w14:paraId="45ACD65D" w14:textId="77777777" w:rsidR="000B623B" w:rsidRPr="00F26CE3" w:rsidRDefault="000B623B" w:rsidP="00F26CE3">
      <w:pPr>
        <w:pStyle w:val="Heading2"/>
      </w:pPr>
      <w:bookmarkStart w:id="50" w:name="_Toc146553184"/>
      <w:r w:rsidRPr="00F26CE3">
        <w:t>减免学费的合作工作</w:t>
      </w:r>
      <w:bookmarkEnd w:id="50"/>
    </w:p>
    <w:p w14:paraId="12A88E39" w14:textId="53BB9CCF" w:rsidR="00F26CE3" w:rsidRPr="000B623B" w:rsidRDefault="000B623B" w:rsidP="000B623B">
      <w:r w:rsidRPr="000B623B">
        <w:t>提供一些带薪实习工作以换取学费的减少。这些包括：学龄前食品购物者（每周）、SASC 食品购物者（每两周一次）、WASC 食品购物者（每两周一次）、NPASC 食品购物者（每两周一次）、学前游乐场维护（每月）。当这些工作可用时，将向所有家庭发出通知。</w:t>
      </w:r>
    </w:p>
    <w:p w14:paraId="6764CB6A" w14:textId="77777777" w:rsidR="000B623B" w:rsidRPr="008237EF" w:rsidRDefault="000B623B" w:rsidP="008237EF">
      <w:pPr>
        <w:pStyle w:val="Heading1"/>
      </w:pPr>
      <w:bookmarkStart w:id="51" w:name="_Toc146553185"/>
      <w:r w:rsidRPr="000B623B">
        <w:t>学前班课程信息</w:t>
      </w:r>
      <w:bookmarkEnd w:id="51"/>
    </w:p>
    <w:p w14:paraId="20DC8FE1" w14:textId="77777777" w:rsidR="000B623B" w:rsidRPr="00F26CE3" w:rsidRDefault="000B623B" w:rsidP="00F26CE3">
      <w:pPr>
        <w:pStyle w:val="Heading2"/>
      </w:pPr>
      <w:bookmarkStart w:id="52" w:name="_Toc146553186"/>
      <w:r w:rsidRPr="00F26CE3">
        <w:t>概述</w:t>
      </w:r>
      <w:bookmarkEnd w:id="52"/>
    </w:p>
    <w:p w14:paraId="48887392" w14:textId="77777777" w:rsidR="000B623B" w:rsidRPr="000B623B" w:rsidRDefault="000B623B" w:rsidP="000B623B">
      <w:r w:rsidRPr="000B623B">
        <w:t>我们相信，我们与幼儿最重要的工作是珍惜和保护童年。我们的学前班课堂建立在孩子们对他们最早的学校经历的兴奋和好奇心之上。旨在加强幼儿不断发展的独立性和社交技能，我们将对个人的关注与不断增长的社区意识相结合。我们的理念基于对儿童发展年龄和阶段的了解，以及每个孩子的发展都是独一无二的理解。每个孩子的经历都与他或她的发展能力有关。</w:t>
      </w:r>
    </w:p>
    <w:p w14:paraId="35C670CC" w14:textId="77777777" w:rsidR="000B623B" w:rsidRPr="000B623B" w:rsidRDefault="000B623B" w:rsidP="000B623B">
      <w:r w:rsidRPr="000B623B">
        <w:t xml:space="preserve">我们强调的是整个孩子;每个人的身体、智力、社交和情感方面。我们的课程反映了课堂生活，并尊重孩子们通过游戏和互动表达的个人兴趣。 </w:t>
      </w:r>
    </w:p>
    <w:p w14:paraId="18E203E6" w14:textId="77777777" w:rsidR="000B623B" w:rsidRPr="000B623B" w:rsidRDefault="000B623B" w:rsidP="000B623B">
      <w:r w:rsidRPr="000B623B">
        <w:t>我们相信，如果我们成功地实施了我们的理念和目标，我们就是在尽自己的一份力量来培养个人对学习的热爱，并为建设更美好的社会奠定基础。</w:t>
      </w:r>
    </w:p>
    <w:p w14:paraId="31BC5477" w14:textId="77777777" w:rsidR="000B623B" w:rsidRPr="00F26CE3" w:rsidRDefault="000B623B" w:rsidP="00F26CE3">
      <w:pPr>
        <w:pStyle w:val="Heading2"/>
      </w:pPr>
      <w:bookmarkStart w:id="53" w:name="_Toc146553187"/>
      <w:r w:rsidRPr="00F26CE3">
        <w:t>家庭分组</w:t>
      </w:r>
      <w:bookmarkEnd w:id="53"/>
    </w:p>
    <w:p w14:paraId="21011EC4" w14:textId="0A4204C4" w:rsidR="000B623B" w:rsidRPr="000B623B" w:rsidRDefault="000B623B" w:rsidP="000B623B">
      <w:r w:rsidRPr="000B623B">
        <w:t>我们理念的核心是“家庭分组”或混合年龄分组的模式。在幼儿年（1-2 岁）之后，教室由 2-4 岁的儿童组成。我们相信，儿童在多年龄段中茁壮成长。年幼的孩子经常跟随年长的孩子——使用新语言、练习新例程和尝试新技能。年龄较大的孩子发展领导技能并练习生活技能，例如提供帮助、解释、教学和分享行为。多年龄教室也更像家庭单位，哥哥姐姐和弟弟妹妹以自然的方式相互学习。孩子们成为互相支持和关心的“学习者家庭”。</w:t>
      </w:r>
    </w:p>
    <w:p w14:paraId="43060E42" w14:textId="77777777" w:rsidR="000B623B" w:rsidRPr="00F26CE3" w:rsidRDefault="000B623B" w:rsidP="00F26CE3">
      <w:pPr>
        <w:pStyle w:val="Heading2"/>
      </w:pPr>
      <w:bookmarkStart w:id="54" w:name="_Toc146553188"/>
      <w:r w:rsidRPr="00F26CE3">
        <w:lastRenderedPageBreak/>
        <w:t>分组和类放置</w:t>
      </w:r>
      <w:bookmarkEnd w:id="54"/>
    </w:p>
    <w:p w14:paraId="5A5DD7A3" w14:textId="136251A9" w:rsidR="000B623B" w:rsidRPr="000B623B" w:rsidRDefault="000B623B" w:rsidP="000B623B">
      <w:r w:rsidRPr="000B623B">
        <w:t xml:space="preserve">有五个教室是学前班计划的一部分。一个教室由 10 名幼儿组成，有 3 名全职助理教师与他们一起工作。三个教室是家庭分组的，有 12 名儿童和 2 名全职助理教师，以及 1 名兼职教师。学前班（4-5 岁）有 18 名儿童和 3 名全职教师。课堂侧重于特定的幼儿园准备技能。 </w:t>
      </w:r>
    </w:p>
    <w:p w14:paraId="5D266400" w14:textId="6F79A0ED" w:rsidR="000B623B" w:rsidRPr="000B623B" w:rsidRDefault="000B623B" w:rsidP="000B623B">
      <w:r w:rsidRPr="000B623B">
        <w:t>孩子们被安排在教室里，主要基于创建一个多年龄段的分组。平衡课堂布置的因素包括年龄、性别比例、让兄弟姐妹在一起和发展需求。由于这已经是一个复杂的平衡行为，家庭对特定教室或老师的要求不能成为决定年度教室名单构成的因素。课堂小组在夏季确定，并在 8 月的家庭邮件中发送给家庭。</w:t>
      </w:r>
    </w:p>
    <w:p w14:paraId="24D74166" w14:textId="77777777" w:rsidR="000B623B" w:rsidRPr="00F26CE3" w:rsidRDefault="000B623B" w:rsidP="00F26CE3">
      <w:pPr>
        <w:pStyle w:val="Heading2"/>
      </w:pPr>
      <w:bookmarkStart w:id="55" w:name="_Toc146553189"/>
      <w:r w:rsidRPr="00F26CE3">
        <w:t>到达</w:t>
      </w:r>
      <w:r w:rsidRPr="00F26CE3">
        <w:t>/</w:t>
      </w:r>
      <w:r w:rsidRPr="00F26CE3">
        <w:t>出发</w:t>
      </w:r>
      <w:r w:rsidRPr="00F26CE3">
        <w:t>/</w:t>
      </w:r>
      <w:r w:rsidRPr="00F26CE3">
        <w:t>停车</w:t>
      </w:r>
      <w:bookmarkEnd w:id="55"/>
    </w:p>
    <w:p w14:paraId="70F4A105" w14:textId="5FC9BCE9" w:rsidR="000B623B" w:rsidRPr="000B623B" w:rsidRDefault="000B623B" w:rsidP="000B623B">
      <w:r w:rsidRPr="000B623B">
        <w:t>到达幼儿园后，送学的家长或成人必须首先输入安全码才能进入幼儿园，然后在大厅的签到表上为孩子签到</w:t>
      </w:r>
      <w:r w:rsidRPr="000B623B">
        <w:rPr>
          <w:b/>
        </w:rPr>
        <w:t>。请不要分享或教您的孩子或兄弟姐妹密码。请不要为在您身后进入的不明身份的人挡门。这些做法会损害儿童的安全。</w:t>
      </w:r>
      <w:r w:rsidRPr="000B623B">
        <w:t>儿童在托儿所内必须始终受到监督。家长应该进入教室，帮助孩子洗手，收起外套和物品，并帮助孩子安顿下来。</w:t>
      </w:r>
    </w:p>
    <w:p w14:paraId="73D23B25" w14:textId="0ACADB5E" w:rsidR="000B623B" w:rsidRPr="000B623B" w:rsidRDefault="000B623B" w:rsidP="000B623B">
      <w:r w:rsidRPr="000B623B">
        <w:t>一些孩子在父母离开时表现出分离焦虑。TCDN 认为，父母最好在到达时告诉焦虑的孩子，孩子的所有东西都收拾好后，他们会亲吻、拥抱和告别孩子。这将使孩子为他们的离开做好准备。教室里的老师会安慰和帮助孩子度过焦虑的时光。焦虑的父母可以打电话了解他们的孩子是如何适应的。如果孩子在一段合理的时间后没有适应到达程序，老师将与家长讨论其他选择。</w:t>
      </w:r>
    </w:p>
    <w:p w14:paraId="6333DDDF" w14:textId="77777777" w:rsidR="000B623B" w:rsidRPr="000B623B" w:rsidRDefault="000B623B" w:rsidP="000B623B">
      <w:r w:rsidRPr="000B623B">
        <w:t>家长应在离开前将孩子当天的任何特殊指示或需求通知老师。这些特别说明包括但不限于药物、提前接送、替代接送人员、前一晚的健康问题或教师需要注意的一般问题。</w:t>
      </w:r>
    </w:p>
    <w:p w14:paraId="57D38F59" w14:textId="12374671" w:rsidR="000B623B" w:rsidRPr="000B623B" w:rsidRDefault="000B623B" w:rsidP="000B623B">
      <w:r w:rsidRPr="000B623B">
        <w:t>TCDN 早上不提供早餐。家长应确保他们的孩子在抵达 TCDN 之前吃一顿营养丰富且饱腹的早餐，或者可以从家里带食物给孩子在抵达时吃。</w:t>
      </w:r>
    </w:p>
    <w:p w14:paraId="6A2F3347" w14:textId="77777777" w:rsidR="000B623B" w:rsidRPr="000B623B" w:rsidRDefault="000B623B" w:rsidP="000B623B">
      <w:r w:rsidRPr="000B623B">
        <w:t xml:space="preserve">学龄前家庭在接送孩子时应计划在 College Avenue 上停车。 </w:t>
      </w:r>
      <w:r w:rsidRPr="000B623B">
        <w:rPr>
          <w:b/>
        </w:rPr>
        <w:t>车道只能使用非常短的时间，并且只有在您将车停在右侧并尽可能向上停车</w:t>
      </w:r>
      <w:r w:rsidRPr="000B623B">
        <w:t>时才能使用。必须允许紧急车辆通过车道上的任何汽车。请尊重他人，遵守我们的政策。</w:t>
      </w:r>
    </w:p>
    <w:p w14:paraId="2FCF24DA" w14:textId="14D4D2F7" w:rsidR="000B623B" w:rsidRPr="000B623B" w:rsidRDefault="000B623B" w:rsidP="000B623B">
      <w:r w:rsidRPr="00B07BD0">
        <w:rPr>
          <w:b/>
        </w:rPr>
        <w:t>家长或其他授权成人必须在每个教室的签到表上为儿童签字。如果您希望有人来接您未列为授权且未包含在紧急/家长同意书上的孩子，那么您必须致电并提供此人的详细描述。</w:t>
      </w:r>
      <w:r w:rsidRPr="000B623B">
        <w:t xml:space="preserve"> 工作人员将保</w:t>
      </w:r>
      <w:r w:rsidRPr="000B623B">
        <w:lastRenderedPageBreak/>
        <w:t xml:space="preserve">留通话的书面文件，并要求提供 ID 以确认授权。 </w:t>
      </w:r>
      <w:r w:rsidRPr="000B623B">
        <w:rPr>
          <w:b/>
        </w:rPr>
        <w:t xml:space="preserve">未经父母/监护人授权接孩子的人不得与孩子一起离开。 </w:t>
      </w:r>
      <w:r w:rsidRPr="000B623B">
        <w:t xml:space="preserve">父母或其他授权的成年人应在出发前检查孩子的小隔间是否有任何需要签名的事件/事故报告。让孩子离开后，您应该立即离开场所。 </w:t>
      </w:r>
    </w:p>
    <w:p w14:paraId="38C594EA" w14:textId="77777777" w:rsidR="000B623B" w:rsidRPr="00F26CE3" w:rsidRDefault="000B623B" w:rsidP="00F26CE3">
      <w:pPr>
        <w:pStyle w:val="Heading2"/>
      </w:pPr>
      <w:bookmarkStart w:id="56" w:name="_Toc146553190"/>
      <w:r w:rsidRPr="00F26CE3">
        <w:t>营养</w:t>
      </w:r>
      <w:bookmarkEnd w:id="56"/>
    </w:p>
    <w:p w14:paraId="0EEEA70F" w14:textId="0BB4E202" w:rsidR="000B623B" w:rsidRPr="000B623B" w:rsidRDefault="000B623B" w:rsidP="000B623B">
      <w:r w:rsidRPr="000B623B">
        <w:t xml:space="preserve">TCDN 鼓励孩子们在我们的早餐、午餐和下午点心中尝试各种营养丰富的食物。 餐点和小吃在学前班为儿童提供，并由 TCDN 厨师在教堂厨房准备。TCDN Cook 在安全食品处理和制备方面获得了 Serv-Safe 认证。幼儿教室里的孩子们从家里带午餐。 </w:t>
      </w:r>
    </w:p>
    <w:p w14:paraId="748B99F3" w14:textId="10C72FF0" w:rsidR="000B623B" w:rsidRPr="000B623B" w:rsidRDefault="000B623B" w:rsidP="000B623B">
      <w:r w:rsidRPr="000B623B">
        <w:t xml:space="preserve">菜单是在饮食建议的指导方针下规划的;膳食和小吃平衡了营养需求和全天的适当份量。典型的零食包括全麦饼干/百吉饼、麦片、水果或蔬菜、奶酪和水。典型的午餐包括蛋白质、水果、蔬菜和全麦碳水化合物，以及 2% 的牛奶。 </w:t>
      </w:r>
      <w:r w:rsidRPr="000B623B">
        <w:rPr>
          <w:b/>
        </w:rPr>
        <w:t>我们可能不提供四岁以下的儿童、热狗（整只或切片）、整颗葡萄、坚果、爆米花、硬椒盐卷饼、生胡萝卜圆、坚果、种子、年糕、棉花糖或硬糖。</w:t>
      </w:r>
      <w:r w:rsidRPr="000B623B">
        <w:t xml:space="preserve"> 这些无处不在的窒息危险。午餐时间为幼儿教室的孩子们提供全脂牛奶。菜单张贴在家庭公告板和教室里。如果您觉得您的孩子不会吃菜单上的食物，您可以从家里提供食物，但必须放在贴有标签的容器中并保存在孩子的小隔间中。</w:t>
      </w:r>
    </w:p>
    <w:p w14:paraId="2A9E05A0" w14:textId="02C7962C" w:rsidR="000B623B" w:rsidRPr="000B623B" w:rsidRDefault="000B623B" w:rsidP="000B623B">
      <w:r w:rsidRPr="000B623B">
        <w:t>将含有染料和添加剂的高盐、高糖和高度加工食品的消费保持在最低限度。虽然偶尔可以在庆祝生日或其他场合享用甜食，但鼓励家庭考虑其他营养丰富的特色美食，例如自制松饼或草莓酸奶冻糕、水果馅饼等。请不要吃糖果、口香糖或含糖饮料。</w:t>
      </w:r>
    </w:p>
    <w:p w14:paraId="0B4A98D4" w14:textId="77777777" w:rsidR="000B623B" w:rsidRPr="000B623B" w:rsidRDefault="000B623B" w:rsidP="000B623B">
      <w:r w:rsidRPr="000B623B">
        <w:t xml:space="preserve">为了您孩子的安全，家人必须提供任何过敏（食物或其他）的书面通知，如果孩子有过敏反应，请提供治疗说明。请参阅健康和安全政策，了解更多信息。 </w:t>
      </w:r>
    </w:p>
    <w:p w14:paraId="47D5BE5A" w14:textId="51E97FD6" w:rsidR="000B623B" w:rsidRPr="000B623B" w:rsidRDefault="000B623B" w:rsidP="000B623B">
      <w:r w:rsidRPr="000B623B">
        <w:t>家庭还需要提供任何食物/饮食限制（即乳糖不耐症、素食、无小麦/无麸质饮食）的书面通知。家庭可能会为他们的孩子过敏的特定食物提供食物替代品。</w:t>
      </w:r>
    </w:p>
    <w:p w14:paraId="6DF46B84" w14:textId="77777777" w:rsidR="000B623B" w:rsidRPr="000B623B" w:rsidRDefault="000B623B" w:rsidP="000B623B">
      <w:r w:rsidRPr="000B623B">
        <w:t xml:space="preserve">幼儿教室里的孩子家庭提供午餐。所有午餐都存放在教室的冰箱中。标有您孩子名字的分段容器效果很好。老师会将儿童未食用的任何食物放在午餐容器中，以便家长查看食用量。儿童不得共享或交换食物。请不要发送任何需要在微波炉中加热或重新加热的食物。美国儿科学会建议，不要在学校环境中使用微波炉加热食物，因为加热不均匀的事件很高，儿童随后会被烫伤。请将所有您希望保温的熟食放入保温瓶或隔热容器中。 </w:t>
      </w:r>
    </w:p>
    <w:p w14:paraId="54CDAB93" w14:textId="77777777" w:rsidR="000B623B" w:rsidRPr="00F26CE3" w:rsidRDefault="000B623B" w:rsidP="00F26CE3">
      <w:pPr>
        <w:pStyle w:val="Heading2"/>
      </w:pPr>
      <w:bookmarkStart w:id="57" w:name="_Toc146553191"/>
      <w:r w:rsidRPr="00F26CE3">
        <w:lastRenderedPageBreak/>
        <w:t>来自家的物品</w:t>
      </w:r>
      <w:bookmarkEnd w:id="57"/>
    </w:p>
    <w:p w14:paraId="713C13B8" w14:textId="77777777" w:rsidR="000B623B" w:rsidRPr="000B623B" w:rsidRDefault="000B623B" w:rsidP="000B623B">
      <w:r w:rsidRPr="000B623B">
        <w:t xml:space="preserve">孩子们在学校需要某些衣服和材料。请查看以下列表，并确保您已提供并 </w:t>
      </w:r>
      <w:r w:rsidRPr="000B623B">
        <w:rPr>
          <w:b/>
        </w:rPr>
        <w:t xml:space="preserve">标记这些物品： </w:t>
      </w:r>
    </w:p>
    <w:p w14:paraId="28CD7A93" w14:textId="74B5CF4F" w:rsidR="00F26CE3" w:rsidRDefault="000B623B" w:rsidP="008A0C9C">
      <w:pPr>
        <w:pStyle w:val="ListParagraph"/>
        <w:numPr>
          <w:ilvl w:val="0"/>
          <w:numId w:val="9"/>
        </w:numPr>
      </w:pPr>
      <w:r w:rsidRPr="000B623B">
        <w:t>两套完整的衣服，包括内衣和袜子。经常检查这些是否适合季节，并且仍然适合您成长中的孩子。更换送回家清洗的衣服</w:t>
      </w:r>
    </w:p>
    <w:p w14:paraId="6DE40F46" w14:textId="77777777" w:rsidR="00F26CE3" w:rsidRDefault="000B623B" w:rsidP="008A0C9C">
      <w:pPr>
        <w:pStyle w:val="ListParagraph"/>
        <w:numPr>
          <w:ilvl w:val="0"/>
          <w:numId w:val="9"/>
        </w:numPr>
      </w:pPr>
      <w:r w:rsidRPr="000B623B">
        <w:t>一双防水橡胶靴，可在雨天和雪天留在学校</w:t>
      </w:r>
    </w:p>
    <w:p w14:paraId="612AE145" w14:textId="77777777" w:rsidR="00F26CE3" w:rsidRDefault="000B623B" w:rsidP="008A0C9C">
      <w:pPr>
        <w:pStyle w:val="ListParagraph"/>
        <w:numPr>
          <w:ilvl w:val="0"/>
          <w:numId w:val="9"/>
        </w:numPr>
      </w:pPr>
      <w:r w:rsidRPr="000B623B">
        <w:t>用于休息时间的毛绒玩具或毛绒玩具（如果这能让您的孩子感到舒适）</w:t>
      </w:r>
    </w:p>
    <w:p w14:paraId="4511032F" w14:textId="77777777" w:rsidR="00F26CE3" w:rsidRDefault="000B623B" w:rsidP="008A0C9C">
      <w:pPr>
        <w:pStyle w:val="ListParagraph"/>
        <w:numPr>
          <w:ilvl w:val="0"/>
          <w:numId w:val="9"/>
        </w:numPr>
      </w:pPr>
      <w:r w:rsidRPr="000B623B">
        <w:t>幼儿和学前班儿童婴儿床的床上用品，周一带回家清洗</w:t>
      </w:r>
    </w:p>
    <w:p w14:paraId="38B40A3A" w14:textId="77777777" w:rsidR="000B623B" w:rsidRPr="000B623B" w:rsidRDefault="000B623B" w:rsidP="008A0C9C">
      <w:pPr>
        <w:pStyle w:val="ListParagraph"/>
        <w:numPr>
          <w:ilvl w:val="0"/>
          <w:numId w:val="9"/>
        </w:numPr>
      </w:pPr>
      <w:r w:rsidRPr="000B623B">
        <w:t>尿布供应，这些尿布有明确的标签，并根据需要更换</w:t>
      </w:r>
    </w:p>
    <w:p w14:paraId="6DF918FA" w14:textId="77777777" w:rsidR="000B623B" w:rsidRPr="00F26CE3" w:rsidRDefault="000B623B" w:rsidP="00F26CE3">
      <w:pPr>
        <w:pStyle w:val="Heading2"/>
      </w:pPr>
      <w:bookmarkStart w:id="58" w:name="_Toc146553192"/>
      <w:r w:rsidRPr="00F26CE3">
        <w:t>来自家的玩具</w:t>
      </w:r>
      <w:bookmarkEnd w:id="58"/>
    </w:p>
    <w:p w14:paraId="08401AB9" w14:textId="77777777" w:rsidR="000B623B" w:rsidRPr="000B623B" w:rsidRDefault="000B623B" w:rsidP="000B623B">
      <w:r w:rsidRPr="000B623B">
        <w:t xml:space="preserve">我们恳请家人帮助我们遵守我们的玩具政策：一个用于休息时间的小毛绒玩具或一本书仅供分享！对于年幼的孩子来说，学习分享和跟踪物品可能很困难。家里的玩具会引起特别的困难，因为它们经常坏掉，并可能导致分歧和伤害感情。 </w:t>
      </w:r>
    </w:p>
    <w:p w14:paraId="1E4DCDE7" w14:textId="77777777" w:rsidR="000B623B" w:rsidRPr="000B623B" w:rsidRDefault="000B623B" w:rsidP="000B623B">
      <w:r w:rsidRPr="000B623B">
        <w:t>我们有很多玩具可以玩，还有供孩子们参加的活动。孩子们能够理解有 “家规 ”和 “校规”。以下是一些建议，当您的孩子想带玩具上学时，如何以积极的方式对您的孩子说“不”：</w:t>
      </w:r>
    </w:p>
    <w:p w14:paraId="29E0CE37" w14:textId="6FB13E7E" w:rsidR="00F26CE3" w:rsidRDefault="000B623B" w:rsidP="008A0C9C">
      <w:pPr>
        <w:pStyle w:val="ListParagraph"/>
        <w:numPr>
          <w:ilvl w:val="0"/>
          <w:numId w:val="10"/>
        </w:numPr>
      </w:pPr>
      <w:r w:rsidRPr="000B623B">
        <w:t>“学校有个规定：午睡时只能有一个毛绒玩具。”</w:t>
      </w:r>
    </w:p>
    <w:p w14:paraId="3053EFC5" w14:textId="77777777" w:rsidR="00F26CE3" w:rsidRDefault="000B623B" w:rsidP="008A0C9C">
      <w:pPr>
        <w:pStyle w:val="ListParagraph"/>
        <w:numPr>
          <w:ilvl w:val="0"/>
          <w:numId w:val="10"/>
        </w:numPr>
      </w:pPr>
      <w:r w:rsidRPr="000B623B">
        <w:t>“学校里有很多玩具。这是一个家庭玩具。</w:t>
      </w:r>
    </w:p>
    <w:p w14:paraId="1F221F9A" w14:textId="77777777" w:rsidR="00F26CE3" w:rsidRDefault="000B623B" w:rsidP="008A0C9C">
      <w:pPr>
        <w:pStyle w:val="ListParagraph"/>
        <w:numPr>
          <w:ilvl w:val="0"/>
          <w:numId w:val="10"/>
        </w:numPr>
      </w:pPr>
      <w:r w:rsidRPr="000B623B">
        <w:t>“你能告诉我你老师对家里的玩具有什么协议吗？”</w:t>
      </w:r>
    </w:p>
    <w:p w14:paraId="7B2311E9" w14:textId="77777777" w:rsidR="000B623B" w:rsidRPr="000B623B" w:rsidRDefault="000B623B" w:rsidP="008A0C9C">
      <w:pPr>
        <w:pStyle w:val="ListParagraph"/>
        <w:numPr>
          <w:ilvl w:val="0"/>
          <w:numId w:val="10"/>
        </w:numPr>
      </w:pPr>
      <w:r w:rsidRPr="000B623B">
        <w:t>“我会把这个玩具安全地放在家里或车里，直到你离开学校。”</w:t>
      </w:r>
    </w:p>
    <w:p w14:paraId="0B7315FA" w14:textId="77777777" w:rsidR="000B623B" w:rsidRPr="00F26CE3" w:rsidRDefault="000B623B" w:rsidP="00F26CE3">
      <w:pPr>
        <w:pStyle w:val="Heading2"/>
      </w:pPr>
      <w:bookmarkStart w:id="59" w:name="_Toc146553193"/>
      <w:r w:rsidRPr="00F26CE3">
        <w:t>午睡</w:t>
      </w:r>
      <w:r w:rsidRPr="00F26CE3">
        <w:t xml:space="preserve"> / </w:t>
      </w:r>
      <w:r w:rsidRPr="00F26CE3">
        <w:t>休息时间</w:t>
      </w:r>
      <w:bookmarkEnd w:id="59"/>
    </w:p>
    <w:p w14:paraId="591ED4E3" w14:textId="0BFA5862" w:rsidR="000B623B" w:rsidRPr="000B623B" w:rsidRDefault="000B623B" w:rsidP="000B623B">
      <w:r w:rsidRPr="000B623B">
        <w:t>所有不属于学前班的儿童都应在午餐后参加安静的休息或小睡。酒店提供午睡床，每个孩子都将拥有他或她自己的指定婴儿床。婴儿床的寝具由家庭提供，周五带回家清洗。午睡的时间表取决于每个孩子。教师会在教室的图表上记下每个孩子睡觉的时间。</w:t>
      </w:r>
    </w:p>
    <w:p w14:paraId="0ED9E3BB" w14:textId="77777777" w:rsidR="000B623B" w:rsidRPr="00F26CE3" w:rsidRDefault="000B623B" w:rsidP="00F26CE3">
      <w:pPr>
        <w:pStyle w:val="Heading2"/>
      </w:pPr>
      <w:bookmarkStart w:id="60" w:name="_Toc146553194"/>
      <w:r w:rsidRPr="00F26CE3">
        <w:t>如厕</w:t>
      </w:r>
      <w:bookmarkEnd w:id="60"/>
    </w:p>
    <w:p w14:paraId="5802398D" w14:textId="7D23EF82" w:rsidR="000B623B" w:rsidRPr="000B623B" w:rsidRDefault="000B623B" w:rsidP="000B623B">
      <w:r w:rsidRPr="000B623B">
        <w:t>TCDN 认为，孩子们已经准备好按照自己的节奏使用厕所。如厕学习是一个过程，只要他/她准备好了，它最终会导致您的孩子发展一项重要的自助技能。我们的如厕训练实践基于以下理念：</w:t>
      </w:r>
    </w:p>
    <w:p w14:paraId="6866AE09" w14:textId="77777777" w:rsidR="00F26CE3" w:rsidRDefault="000B623B" w:rsidP="008A0C9C">
      <w:pPr>
        <w:pStyle w:val="ListParagraph"/>
        <w:numPr>
          <w:ilvl w:val="0"/>
          <w:numId w:val="11"/>
        </w:numPr>
      </w:pPr>
      <w:r w:rsidRPr="000B623B">
        <w:lastRenderedPageBreak/>
        <w:t>这应该是一种适合每个孩子个人发展的无压力体验，应该让孩子参与进来，并且是家长和课堂老师之间的伙伴关系。</w:t>
      </w:r>
    </w:p>
    <w:p w14:paraId="462F8AFA" w14:textId="77777777" w:rsidR="00F26CE3" w:rsidRDefault="000B623B" w:rsidP="008A0C9C">
      <w:pPr>
        <w:pStyle w:val="ListParagraph"/>
        <w:numPr>
          <w:ilvl w:val="0"/>
          <w:numId w:val="11"/>
        </w:numPr>
      </w:pPr>
      <w:r w:rsidRPr="000B623B">
        <w:t>我们尊重孩子开始上厕所的准备情况</w:t>
      </w:r>
    </w:p>
    <w:p w14:paraId="28F36E64" w14:textId="77777777" w:rsidR="00F26CE3" w:rsidRDefault="000B623B" w:rsidP="008A0C9C">
      <w:pPr>
        <w:pStyle w:val="ListParagraph"/>
        <w:numPr>
          <w:ilvl w:val="0"/>
          <w:numId w:val="11"/>
        </w:numPr>
      </w:pPr>
      <w:r w:rsidRPr="000B623B">
        <w:t>如厕学习应在家庭和学校之间保持一致。家长和老师之间的沟通对于确保您的孩子对使用厕所感到舒适和自信至关重要。</w:t>
      </w:r>
    </w:p>
    <w:p w14:paraId="1DDEB671" w14:textId="77777777" w:rsidR="00F26CE3" w:rsidRDefault="000B623B" w:rsidP="008A0C9C">
      <w:pPr>
        <w:pStyle w:val="ListParagraph"/>
        <w:numPr>
          <w:ilvl w:val="0"/>
          <w:numId w:val="11"/>
        </w:numPr>
      </w:pPr>
      <w:r w:rsidRPr="000B623B">
        <w:t>我们绝不会强迫孩子坐在马桶上。</w:t>
      </w:r>
    </w:p>
    <w:p w14:paraId="0409C4CD" w14:textId="77777777" w:rsidR="00F26CE3" w:rsidRDefault="000B623B" w:rsidP="008A0C9C">
      <w:pPr>
        <w:pStyle w:val="ListParagraph"/>
        <w:numPr>
          <w:ilvl w:val="0"/>
          <w:numId w:val="11"/>
        </w:numPr>
      </w:pPr>
      <w:r w:rsidRPr="000B623B">
        <w:t>我们绝不会贿赂孩子使用厕所。</w:t>
      </w:r>
    </w:p>
    <w:p w14:paraId="05CFA559" w14:textId="77777777" w:rsidR="00F26CE3" w:rsidRDefault="000B623B" w:rsidP="008A0C9C">
      <w:pPr>
        <w:pStyle w:val="ListParagraph"/>
        <w:numPr>
          <w:ilvl w:val="0"/>
          <w:numId w:val="11"/>
        </w:numPr>
      </w:pPr>
      <w:r w:rsidRPr="000B623B">
        <w:t>事故是学习过程的一部分。我们绝不会因为孩子发生事故而以任何方式惩罚或羞辱他们，也不会要求他们自己清理。他们将被要求脱掉脏衣服，并尽可能独立地穿上干净的衣服。</w:t>
      </w:r>
    </w:p>
    <w:p w14:paraId="0A06F5A4" w14:textId="77777777" w:rsidR="00F26CE3" w:rsidRDefault="000B623B" w:rsidP="008A0C9C">
      <w:pPr>
        <w:pStyle w:val="ListParagraph"/>
        <w:numPr>
          <w:ilvl w:val="0"/>
          <w:numId w:val="11"/>
        </w:numPr>
      </w:pPr>
      <w:r w:rsidRPr="000B623B">
        <w:t xml:space="preserve">事故发生后，儿童不得穿着潮湿或脏污的衣服。请确保在此过程中有足够的衣服供应。 </w:t>
      </w:r>
    </w:p>
    <w:p w14:paraId="480A51CB" w14:textId="77777777" w:rsidR="000B623B" w:rsidRPr="000B623B" w:rsidRDefault="000B623B" w:rsidP="008A0C9C">
      <w:pPr>
        <w:pStyle w:val="ListParagraph"/>
        <w:numPr>
          <w:ilvl w:val="0"/>
          <w:numId w:val="11"/>
        </w:numPr>
      </w:pPr>
      <w:r w:rsidRPr="000B623B">
        <w:t>至少两个成功的周末在家穿内衣有助于培养孩子尝试在学校穿内衣的信心。</w:t>
      </w:r>
    </w:p>
    <w:p w14:paraId="4EF0C1F2" w14:textId="77777777" w:rsidR="000B623B" w:rsidRPr="00F26CE3" w:rsidRDefault="00A51EF1" w:rsidP="00F26CE3">
      <w:pPr>
        <w:pStyle w:val="Heading2"/>
      </w:pPr>
      <w:bookmarkStart w:id="61" w:name="_Toc146553195"/>
      <w:r>
        <w:t>技术和互动媒体</w:t>
      </w:r>
      <w:bookmarkEnd w:id="61"/>
    </w:p>
    <w:p w14:paraId="054D3BA8" w14:textId="77777777" w:rsidR="000B623B" w:rsidRPr="000B623B" w:rsidRDefault="000B623B" w:rsidP="000B623B">
      <w:r w:rsidRPr="000B623B">
        <w:t xml:space="preserve">TCDN 支持儿童通过积极探索环境来最好地学习的理念。由于电视不是互动媒体，因此我们不为儿童提供开放式电视观看服务。当有意识地与儿童一起使用时，技术和互动媒体可以成为有价值的工具，以扩展和支持与周围人和世界的积极、动手、创造性和真实的互动。 教师与孩子们合作，以适合发展的方式使用技术，就像他们在其他类型的游戏中与孩子互动一样。  </w:t>
      </w:r>
    </w:p>
    <w:p w14:paraId="7EF64E3B" w14:textId="77777777" w:rsidR="000B623B" w:rsidRPr="00F26CE3" w:rsidRDefault="000B623B" w:rsidP="00F26CE3">
      <w:pPr>
        <w:pStyle w:val="Heading2"/>
      </w:pPr>
      <w:bookmarkStart w:id="62" w:name="_Toc146553196"/>
      <w:r w:rsidRPr="00F26CE3">
        <w:t>课程</w:t>
      </w:r>
      <w:bookmarkEnd w:id="62"/>
    </w:p>
    <w:p w14:paraId="4A242219" w14:textId="727AEC53" w:rsidR="000B623B" w:rsidRPr="000B623B" w:rsidRDefault="000B623B" w:rsidP="000B623B">
      <w:r w:rsidRPr="000B623B">
        <w:t>我们相信学习与 TCDN 计划中发生的一切都相关。每一天都包括积极玩耍、安静玩耍、新鲜空气、用餐、午睡和尿布/如厕需求的平衡。教师将有计划的和自发的学习活动视为孩子获得知识和技能的机会，并培养好奇心、好奇心和发现力。动手实践、体验式学习通过行动、关系、询问和重复来重视。在他们的游戏和探索中，孩子们发展了社交技能、认知能力和身体意识。</w:t>
      </w:r>
    </w:p>
    <w:p w14:paraId="673CEBE0" w14:textId="3713307B" w:rsidR="000B623B" w:rsidRPr="000B623B" w:rsidRDefault="000B623B" w:rsidP="000B623B">
      <w:r w:rsidRPr="000B623B">
        <w:t>在学前班课堂上，我们遵循新兴课程/创意课程的方法，因此，我们的主题、项目和研究通常来自并遵循每个班级孩子们的想法和兴趣。孩子和老师一起开发问题以供探索，并开展活动来扩展和丰富学习。您很少会看到所有教室同时进行同一项研究。新兴课程/创意课程的理论是，孩子们会对对他们有意义和重要的话题更感兴趣。教师观察和倾听孩子们，用观察和照片记录他们的游戏，并提供想法和资源来支持和扩展该主题。目标是激发每个孩子的快乐、好奇心和探究精神。我们相信，这种方法可以建立内在的动力和对学习的长期热爱。</w:t>
      </w:r>
    </w:p>
    <w:p w14:paraId="2731E591" w14:textId="40C8DE2B" w:rsidR="000B623B" w:rsidRPr="000B623B" w:rsidRDefault="000B623B" w:rsidP="000B623B">
      <w:r w:rsidRPr="000B623B">
        <w:lastRenderedPageBreak/>
        <w:t xml:space="preserve">在新兴课程/创意课程探索中，教师将强调适合发展的方法，在计划活动时承认“家庭组”中每个孩子的独特发展。 </w:t>
      </w:r>
    </w:p>
    <w:p w14:paraId="4040A273" w14:textId="77777777" w:rsidR="000B623B" w:rsidRPr="00F26CE3" w:rsidRDefault="000B623B" w:rsidP="00F26CE3">
      <w:pPr>
        <w:pStyle w:val="Heading2"/>
      </w:pPr>
      <w:bookmarkStart w:id="63" w:name="_Toc146553197"/>
      <w:r w:rsidRPr="00F26CE3">
        <w:t>户外游戏</w:t>
      </w:r>
      <w:bookmarkEnd w:id="63"/>
    </w:p>
    <w:p w14:paraId="0AA4E727" w14:textId="5FBBB6DD" w:rsidR="000B623B" w:rsidRPr="000B623B" w:rsidRDefault="000B623B" w:rsidP="000B623B">
      <w:r w:rsidRPr="000B623B">
        <w:t>户外游戏是学龄前儿童日常生活的重要组成部分。研究和反思使我们了解到不仅粗大运动游戏时间的重要性，而且将儿童与自然词联系起来对他们的智力、社交和身体发展也很重要。如果天气允许，孩子们每天至少外出两次。每次最好进行一小时的户外游戏，并鼓励教师在室外和室内进行课程学习活动。</w:t>
      </w:r>
    </w:p>
    <w:p w14:paraId="734480AE" w14:textId="77777777" w:rsidR="000B623B" w:rsidRPr="000B623B" w:rsidRDefault="000B623B" w:rsidP="000B623B">
      <w:r w:rsidRPr="000B623B">
        <w:t xml:space="preserve">我们要求您提供换洗衣物，以防孩子们弄脏，并准备一双靴子，以便能够享受温和的雨水和在水坑中嬉戏。 </w:t>
      </w:r>
    </w:p>
    <w:p w14:paraId="26099849" w14:textId="77777777" w:rsidR="000B623B" w:rsidRPr="00F26CE3" w:rsidRDefault="000B623B" w:rsidP="00F26CE3">
      <w:pPr>
        <w:pStyle w:val="Heading2"/>
      </w:pPr>
      <w:bookmarkStart w:id="64" w:name="_Toc146553198"/>
      <w:r w:rsidRPr="00F26CE3">
        <w:t>实地考察</w:t>
      </w:r>
      <w:bookmarkEnd w:id="64"/>
    </w:p>
    <w:p w14:paraId="5923F2C6" w14:textId="799F048B" w:rsidR="000B623B" w:rsidRPr="000B623B" w:rsidRDefault="000B623B" w:rsidP="000B623B">
      <w:r w:rsidRPr="000B623B">
        <w:t>TCDN 计划允许并鼓励实地考察。TCDN 的重点是在为儿童提供通过社区环境学习的机会或有利于加强课程链时确保儿童的安全。实地考察分为步行距离内的旅行（由教师自行决定，需要填写通知表并交给学前班/OST 主任）、步行距离内儿童与公众有广泛接触的旅行，以及需要交通的旅行（后两种需要提前获得学前班/OST 主任的批准并得到家庭的许可）。在进行任何类型的旅行时，教师始终遵循既定的安全和预防措施程序。我们始终欢迎家庭陪同教室进行实地考察，并在有兴趣时通知教师，但是公共服务部要求我们从监护人那里获得国家许可。</w:t>
      </w:r>
    </w:p>
    <w:p w14:paraId="53256FFE" w14:textId="77777777" w:rsidR="000B623B" w:rsidRPr="00F26CE3" w:rsidRDefault="000B623B" w:rsidP="00F26CE3">
      <w:pPr>
        <w:pStyle w:val="Heading2"/>
      </w:pPr>
      <w:bookmarkStart w:id="65" w:name="_Toc146553199"/>
      <w:r w:rsidRPr="00F26CE3">
        <w:t>儿童观察</w:t>
      </w:r>
      <w:bookmarkEnd w:id="65"/>
    </w:p>
    <w:p w14:paraId="5E4649D9" w14:textId="77777777" w:rsidR="000B623B" w:rsidRPr="000B623B" w:rsidRDefault="000B623B" w:rsidP="000B623B">
      <w:r w:rsidRPr="000B623B">
        <w:t>教师负责观察儿童在所有发展领域的情况。观察结果被用作儿童游戏、行为和互动的记录，以评估发展进展并指导课程。 观察方法包括清单、书面轶事、照片和儿童作品集。</w:t>
      </w:r>
    </w:p>
    <w:p w14:paraId="498BFD39" w14:textId="77777777" w:rsidR="000B623B" w:rsidRPr="00F26CE3" w:rsidRDefault="000B623B" w:rsidP="00F26CE3">
      <w:pPr>
        <w:pStyle w:val="Heading2"/>
      </w:pPr>
      <w:bookmarkStart w:id="66" w:name="_Toc146553200"/>
      <w:r w:rsidRPr="00F26CE3">
        <w:t>学前评估</w:t>
      </w:r>
      <w:r w:rsidRPr="00F26CE3">
        <w:t xml:space="preserve"> / </w:t>
      </w:r>
      <w:r w:rsidRPr="00F26CE3">
        <w:t>家庭教师会议</w:t>
      </w:r>
      <w:bookmarkEnd w:id="66"/>
    </w:p>
    <w:p w14:paraId="1A7E430F" w14:textId="77777777" w:rsidR="000B623B" w:rsidRPr="000B623B" w:rsidRDefault="000B623B" w:rsidP="000B623B">
      <w:r w:rsidRPr="000B623B">
        <w:t xml:space="preserve">来自儿童观察的信息用于准备每年两次的儿童发展评估。第一个评估期发生在学年的前 45 天（10 月中下旬）之后。TCDN 使用年龄和阶段问卷作为初始发育评估工具。第二个评估期在 3 月进行。TCDN 在初步评估后使用工作抽样和/或盎司评估标准作为工具。每个评估期之后都有家长/教师会议机会，与家庭分享信息。 </w:t>
      </w:r>
    </w:p>
    <w:p w14:paraId="78DF57A2" w14:textId="77777777" w:rsidR="000B623B" w:rsidRPr="00F26CE3" w:rsidRDefault="000B623B" w:rsidP="00F26CE3">
      <w:pPr>
        <w:pStyle w:val="Heading2"/>
      </w:pPr>
      <w:bookmarkStart w:id="67" w:name="_Toc146553201"/>
      <w:r w:rsidRPr="00F26CE3">
        <w:lastRenderedPageBreak/>
        <w:t>儿童观察、评估、课程之间的联系</w:t>
      </w:r>
      <w:bookmarkEnd w:id="67"/>
    </w:p>
    <w:p w14:paraId="2B31E31B" w14:textId="77777777" w:rsidR="000B623B" w:rsidRPr="000B623B" w:rsidRDefault="000B623B" w:rsidP="000B623B">
      <w:r w:rsidRPr="000B623B">
        <w:t>为了为儿童制定出色的早期学习计划，TCDN 教师将儿童观察、儿童评估和课程活动联系起来，以最大限度地提高儿童的成长和发展。使用各种观察技术，将全年对孩子的发育进展进行持续记录。观察信息将用于评估孩子的长处、需求和兴趣。评估将用于为儿童制定个人目标、规划课程活动、为家庭/教师会议提供信息以及转介社区资源。课程将反映教师培养适合发展的实践的机会，让孩子们获得知识和技能以及好奇心、探究和学习欲望的机会。这个过程将结合起来，形成一个适合所有孩子的个性化学习计划。</w:t>
      </w:r>
    </w:p>
    <w:p w14:paraId="33E24306" w14:textId="77777777" w:rsidR="000B623B" w:rsidRPr="00F26CE3" w:rsidRDefault="000B623B" w:rsidP="00F26CE3">
      <w:pPr>
        <w:pStyle w:val="Heading2"/>
      </w:pPr>
      <w:bookmarkStart w:id="68" w:name="_Toc146553202"/>
      <w:r w:rsidRPr="00F26CE3">
        <w:t>通信</w:t>
      </w:r>
      <w:bookmarkEnd w:id="68"/>
    </w:p>
    <w:p w14:paraId="0A320A36" w14:textId="54C48A78" w:rsidR="000B623B" w:rsidRPr="000B623B" w:rsidRDefault="000B623B" w:rsidP="000B623B">
      <w:r w:rsidRPr="000B623B">
        <w:t>使用多种方法将信息传达给家庭。通讯工具包括在接送时间的简短面对面机会、小隔间中的个人笔记、电话、课程亮点的每日电子邮件、集群照片共享应用程序、幼儿小鸭每日报告、传单和全年备忘录、家庭公告板上发布的信息、来自行政部门的电子邮件、开放日机会、每月通讯中的文章、 和网站。</w:t>
      </w:r>
    </w:p>
    <w:p w14:paraId="3CBE629A" w14:textId="77777777" w:rsidR="000B623B" w:rsidRPr="00F26CE3" w:rsidRDefault="000B623B" w:rsidP="000B623B">
      <w:r w:rsidRPr="000B623B">
        <w:t>此外，家庭有会议机会向教师表达反馈，并有机会进行年度家庭调查，以向行政部门表达反馈。我们鼓励家长在任何时候联系执行董事或董事会成员讨论相关问题。</w:t>
      </w:r>
    </w:p>
    <w:p w14:paraId="6ED9957E" w14:textId="77777777" w:rsidR="000B623B" w:rsidRPr="00F26CE3" w:rsidRDefault="000B623B" w:rsidP="00F26CE3">
      <w:pPr>
        <w:pStyle w:val="Heading2"/>
      </w:pPr>
      <w:bookmarkStart w:id="69" w:name="_Toc146553203"/>
      <w:r w:rsidRPr="00F26CE3">
        <w:t>转换</w:t>
      </w:r>
      <w:bookmarkEnd w:id="69"/>
    </w:p>
    <w:p w14:paraId="2C490407" w14:textId="77777777" w:rsidR="000B623B" w:rsidRPr="000B623B" w:rsidRDefault="000B623B" w:rsidP="000B623B">
      <w:r w:rsidRPr="000B623B">
        <w:t xml:space="preserve">TCDN 鼓励并实施各种过渡活动，让儿童和家庭为 TCDN 课程的过渡做好准备，在 TCDN 教室和课程之间过渡，以及退出 TCDN 进入社区。 </w:t>
      </w:r>
    </w:p>
    <w:p w14:paraId="082C40C3" w14:textId="77777777" w:rsidR="0086146F" w:rsidRDefault="000B623B" w:rsidP="008A0C9C">
      <w:pPr>
        <w:pStyle w:val="ListParagraph"/>
        <w:numPr>
          <w:ilvl w:val="0"/>
          <w:numId w:val="12"/>
        </w:numPr>
      </w:pPr>
      <w:r w:rsidRPr="0086146F">
        <w:rPr>
          <w:u w:val="single"/>
        </w:rPr>
        <w:t>我们鼓励新加入 TCDN 的家庭</w:t>
      </w:r>
      <w:r w:rsidRPr="000B623B">
        <w:t>在入学开始前访问他们为孩子注册的计划。作为初始注册的要求，家庭需要阅读《家庭手册》，必要时应与项目主任会面，询问有关 TCDN 政策或程序的任何问题。开放日机会安排在夏末，学年开始之前。</w:t>
      </w:r>
    </w:p>
    <w:p w14:paraId="24BD1F81" w14:textId="77777777" w:rsidR="0086146F" w:rsidRDefault="000B623B" w:rsidP="008A0C9C">
      <w:pPr>
        <w:pStyle w:val="ListParagraph"/>
        <w:numPr>
          <w:ilvl w:val="0"/>
          <w:numId w:val="12"/>
        </w:numPr>
      </w:pPr>
      <w:r w:rsidRPr="0086146F">
        <w:rPr>
          <w:u w:val="single"/>
        </w:rPr>
        <w:t>有幼儿的家庭</w:t>
      </w:r>
      <w:r w:rsidRPr="000B623B">
        <w:t xml:space="preserve"> 将在入学前接受一次入学会议，以分享有关日常生活的信息。</w:t>
      </w:r>
    </w:p>
    <w:p w14:paraId="066E6737" w14:textId="77777777" w:rsidR="0086146F" w:rsidRDefault="000B623B" w:rsidP="008A0C9C">
      <w:pPr>
        <w:pStyle w:val="ListParagraph"/>
        <w:numPr>
          <w:ilvl w:val="0"/>
          <w:numId w:val="12"/>
        </w:numPr>
      </w:pPr>
      <w:r w:rsidRPr="0086146F">
        <w:rPr>
          <w:u w:val="single"/>
        </w:rPr>
        <w:t>有学龄前儿童的家庭</w:t>
      </w:r>
      <w:r w:rsidRPr="000B623B">
        <w:t xml:space="preserve"> 可以带孩子参观，并在入学前花时间在教室里。可以根据特定的个人需求进行个性化安排以简化过渡。 </w:t>
      </w:r>
    </w:p>
    <w:p w14:paraId="547A6A2B" w14:textId="77777777" w:rsidR="0086146F" w:rsidRDefault="000B623B" w:rsidP="008A0C9C">
      <w:pPr>
        <w:pStyle w:val="ListParagraph"/>
        <w:numPr>
          <w:ilvl w:val="0"/>
          <w:numId w:val="12"/>
        </w:numPr>
      </w:pPr>
      <w:r w:rsidRPr="0086146F">
        <w:rPr>
          <w:u w:val="single"/>
        </w:rPr>
        <w:t>过渡到学前班的幼儿</w:t>
      </w:r>
      <w:r w:rsidRPr="000B623B">
        <w:t xml:space="preserve"> 将在过渡前与现任老师一起多次访问教室。幼儿教师为孩子们的日常生活变化做好准备，例如使用纸杯、将垃圾放入垃圾桶等，并准备 </w:t>
      </w:r>
      <w:r w:rsidRPr="0086146F">
        <w:rPr>
          <w:i/>
        </w:rPr>
        <w:t>毕业笔记</w:t>
      </w:r>
      <w:r w:rsidRPr="000B623B">
        <w:t xml:space="preserve"> 与学前教师分享。孩子们还将在现任老师的密切监督下，在更大的操场上度过时光。目标是让孩子在改变之前熟悉新的教室、老师和操场。</w:t>
      </w:r>
    </w:p>
    <w:p w14:paraId="7747CE82" w14:textId="77777777" w:rsidR="0086146F" w:rsidRDefault="000B623B" w:rsidP="008A0C9C">
      <w:pPr>
        <w:pStyle w:val="ListParagraph"/>
        <w:numPr>
          <w:ilvl w:val="0"/>
          <w:numId w:val="12"/>
        </w:numPr>
      </w:pPr>
      <w:r w:rsidRPr="0086146F">
        <w:rPr>
          <w:u w:val="single"/>
        </w:rPr>
        <w:lastRenderedPageBreak/>
        <w:t>过渡到学前班板球课程的学龄前儿童</w:t>
      </w:r>
      <w:r w:rsidRPr="000B623B">
        <w:t xml:space="preserve"> 将由他们的学前班教师准备。午餐后，他们将进入板球教室度过一天的剩余时间。蟋蟀没有预定的午睡时间，但是如果孩子们需要休息一段时间，我们会提供机会。在这一年中，家庭从上午的课堂教师和下午的板球教师那里收到评估信息。</w:t>
      </w:r>
    </w:p>
    <w:p w14:paraId="18CA37BB" w14:textId="25E4FD39" w:rsidR="000B623B" w:rsidRPr="0086146F" w:rsidRDefault="000B623B" w:rsidP="008A0C9C">
      <w:pPr>
        <w:pStyle w:val="ListParagraph"/>
        <w:numPr>
          <w:ilvl w:val="0"/>
          <w:numId w:val="12"/>
        </w:numPr>
      </w:pPr>
      <w:r w:rsidRPr="0086146F">
        <w:rPr>
          <w:u w:val="single"/>
        </w:rPr>
        <w:t xml:space="preserve">过渡到幼儿园和 Explorer 计划的学前班儿童 </w:t>
      </w:r>
      <w:r w:rsidRPr="000B623B">
        <w:t>在学年结束时会多次访问 Explorer 计划网站。夏季的板球训练营计划旨在进一步提高孩子对过渡到幼儿园和 TCDN Explorer 计划的熟悉程度。幼儿园注册期间和学年开始前的开放日机会是家长了解孩子 TCDN 计划的变化、责任（打包午餐等）、学校关闭日和修改后的时间表的不同时间表、交通安排以及学校与 TCDN 之间的联系的重要机会。</w:t>
      </w:r>
    </w:p>
    <w:p w14:paraId="20C8C6FE" w14:textId="77777777" w:rsidR="0086146F" w:rsidRPr="0086146F" w:rsidRDefault="000B623B" w:rsidP="008237EF">
      <w:pPr>
        <w:pStyle w:val="Heading1"/>
      </w:pPr>
      <w:bookmarkStart w:id="70" w:name="_Toc146553204"/>
      <w:bookmarkStart w:id="71" w:name="_Hlk125456664"/>
      <w:r w:rsidRPr="000B623B">
        <w:t>校外时间计划信息</w:t>
      </w:r>
      <w:bookmarkEnd w:id="70"/>
    </w:p>
    <w:p w14:paraId="5186D1BE" w14:textId="77777777" w:rsidR="000B623B" w:rsidRPr="0086146F" w:rsidRDefault="000B623B" w:rsidP="0086146F">
      <w:pPr>
        <w:pStyle w:val="Heading2"/>
      </w:pPr>
      <w:bookmarkStart w:id="72" w:name="_Toc146553205"/>
      <w:r w:rsidRPr="0086146F">
        <w:t>概述</w:t>
      </w:r>
      <w:bookmarkEnd w:id="72"/>
    </w:p>
    <w:p w14:paraId="3C294D33" w14:textId="36203931" w:rsidR="000B623B" w:rsidRPr="000B623B" w:rsidRDefault="000B623B" w:rsidP="000B623B">
      <w:r w:rsidRPr="000B623B">
        <w:t>TCDN 在各种 OST 计划中的目标是通过在混合年龄组中丰富他们的校外体验来满足学龄儿童的个性化需求。为 K-5 年级的儿童提供护理。 我们让孩子们觉得该计划是他们发展人际关系、进行体育锻炼、追求兴趣或完成家庭作业的地方。我们在非正式的学习环境中为不同年龄的孩子提供独特的学习机会。孩子们从 K-5 年级开始就参加同一个 OST 课程。</w:t>
      </w:r>
    </w:p>
    <w:p w14:paraId="17837BF1" w14:textId="77777777" w:rsidR="000B623B" w:rsidRPr="000B623B" w:rsidRDefault="000B623B" w:rsidP="000B623B">
      <w:r w:rsidRPr="000B623B">
        <w:t>我们的课程靠近 WSSD 学校，提供便利的地理位置、提前放学和许多学校关闭日的扩展计划，并提供高质量的计划来支持家庭。</w:t>
      </w:r>
    </w:p>
    <w:p w14:paraId="2A367AEF" w14:textId="77777777" w:rsidR="000B623B" w:rsidRPr="0086146F" w:rsidRDefault="000B623B" w:rsidP="0086146F">
      <w:pPr>
        <w:pStyle w:val="Heading2"/>
      </w:pPr>
      <w:bookmarkStart w:id="73" w:name="_Toc146553206"/>
      <w:bookmarkEnd w:id="71"/>
      <w:r w:rsidRPr="0086146F">
        <w:t>缺勤通知</w:t>
      </w:r>
      <w:bookmarkEnd w:id="73"/>
    </w:p>
    <w:p w14:paraId="0716E703" w14:textId="776476F0" w:rsidR="000B623B" w:rsidRPr="000B623B" w:rsidRDefault="000B623B" w:rsidP="000B623B">
      <w:r w:rsidRPr="000B623B">
        <w:t>让项目工作人员知道您的孩子是否会缺席非常重要。为了保持对儿童安全的责任，教师需要确认缺勤。如果没有此通知，教师会抽出宝贵的时间与孩子分开，以跟进缺勤情况</w:t>
      </w:r>
      <w:r w:rsidRPr="000B623B">
        <w:rPr>
          <w:b/>
        </w:rPr>
        <w:t>。仅仅通知学区工作人员您的孩子缺勤</w:t>
      </w:r>
      <w:r w:rsidRPr="000B623B">
        <w:t xml:space="preserve"> 或假设 WSSD 老师会告诉 TCDN 接送的变化是不够的。为方便起见，所有地点都有电子邮件地址、电话答录机和留言簿。</w:t>
      </w:r>
    </w:p>
    <w:p w14:paraId="14A91CCF" w14:textId="77777777" w:rsidR="000B623B" w:rsidRPr="0086146F" w:rsidRDefault="000B623B" w:rsidP="0086146F">
      <w:pPr>
        <w:pStyle w:val="Heading2"/>
      </w:pPr>
      <w:bookmarkStart w:id="74" w:name="_Toc146553207"/>
      <w:r w:rsidRPr="0086146F">
        <w:t>抵达</w:t>
      </w:r>
      <w:r w:rsidRPr="0086146F">
        <w:t xml:space="preserve"> / </w:t>
      </w:r>
      <w:r w:rsidRPr="0086146F">
        <w:t>出发</w:t>
      </w:r>
      <w:r w:rsidRPr="0086146F">
        <w:t xml:space="preserve"> / </w:t>
      </w:r>
      <w:r w:rsidRPr="0086146F">
        <w:t>停车</w:t>
      </w:r>
      <w:bookmarkEnd w:id="74"/>
    </w:p>
    <w:p w14:paraId="36C2E5F3" w14:textId="17D36B9C" w:rsidR="000606A1" w:rsidRDefault="000B623B" w:rsidP="000B623B">
      <w:pPr>
        <w:rPr>
          <w:b/>
        </w:rPr>
      </w:pPr>
      <w:r w:rsidRPr="000B623B">
        <w:t>抵达 Before School Club 和 AM Explorer 计划后，送学生必须在家长信息区域的签到表上为孩子签到。乘坐学区巴士（PM Explorers 和 WASC）到达课程的儿童，由学区工作人员（PM Explorers）护送到达的儿童，或从学校放学到自助餐厅见面的儿童（AM Explorers，SASC）将受到 TCDN 工作</w:t>
      </w:r>
      <w:r w:rsidRPr="000B623B">
        <w:lastRenderedPageBreak/>
        <w:t xml:space="preserve">人员的欢迎并参加。离开 TCDN 计划上学（BSC、AM Explorers）的儿童由 TCDN 工作人员护送上校车或上学。 </w:t>
      </w:r>
      <w:r w:rsidRPr="000B623B">
        <w:rPr>
          <w:b/>
        </w:rPr>
        <w:t xml:space="preserve">所有家庭都有责任在一天结束时让孩子退出。TCDN 教师只会将孩子交给紧急联系人和许可表中列出的有权接您孩子的人。要授权某人接您未列为已授权的孩子，您必须致电该网站并提供此人的姓名和详细描述。通话将被记录下来，当该人到达时，老师会要求查看身份证明。如果不遵循这些程序，我们将不会释放您的孩子。  </w:t>
      </w:r>
    </w:p>
    <w:p w14:paraId="6DFC7052" w14:textId="77777777" w:rsidR="000606A1" w:rsidRPr="000B623B" w:rsidRDefault="000606A1" w:rsidP="000B623B">
      <w:pPr>
        <w:rPr>
          <w:b/>
        </w:rPr>
      </w:pPr>
      <w:r>
        <w:rPr>
          <w:b/>
        </w:rPr>
        <w:t>请注意，对于延迟开放（先前安排的或与天气相关的），Explorers 计划将按照修改后的时间表运行，与 WSSD 幼儿园时间表相同。</w:t>
      </w:r>
    </w:p>
    <w:p w14:paraId="086DD9DA" w14:textId="77777777" w:rsidR="000B623B" w:rsidRPr="000B623B" w:rsidRDefault="000B623B" w:rsidP="000B623B">
      <w:r w:rsidRPr="000B623B">
        <w:t>请注意延迟取车的额外费用。为避免 2.50 美元/分钟的费用，我们建议您列出有权接您孩子的人，TCDN 工作人员可以在交通或火车延误时致电该人。</w:t>
      </w:r>
    </w:p>
    <w:p w14:paraId="794B2E93" w14:textId="77777777" w:rsidR="000B623B" w:rsidRPr="000B623B" w:rsidRDefault="000B623B" w:rsidP="000B623B">
      <w:r w:rsidRPr="000B623B">
        <w:t xml:space="preserve">为避免在停车时被开罚单，请确保您了解禁止停车的任何区域。 </w:t>
      </w:r>
    </w:p>
    <w:p w14:paraId="5446A7F3" w14:textId="77777777" w:rsidR="000B623B" w:rsidRPr="0086146F" w:rsidRDefault="000B623B" w:rsidP="0086146F">
      <w:pPr>
        <w:pStyle w:val="Heading2"/>
      </w:pPr>
      <w:bookmarkStart w:id="75" w:name="_Toc146553208"/>
      <w:r w:rsidRPr="0086146F">
        <w:t>往返课程的交通</w:t>
      </w:r>
      <w:bookmarkEnd w:id="75"/>
    </w:p>
    <w:p w14:paraId="35A5FA82" w14:textId="77777777" w:rsidR="000B623B" w:rsidRPr="000B623B" w:rsidRDefault="000B623B" w:rsidP="000B623B">
      <w:r w:rsidRPr="000B623B">
        <w:t>Wallingford-Swarthmore 学区为在该学区注册的儿童提供往返 TCDN 计划的巴士接送服务。巴士时刻表在每年的 8 月下旬提供。</w:t>
      </w:r>
    </w:p>
    <w:p w14:paraId="3B880FEA" w14:textId="77777777" w:rsidR="0086146F" w:rsidRPr="008237EF" w:rsidRDefault="000B623B" w:rsidP="008237EF">
      <w:pPr>
        <w:pStyle w:val="Heading2"/>
      </w:pPr>
      <w:bookmarkStart w:id="76" w:name="_Toc146553209"/>
      <w:r w:rsidRPr="0086146F">
        <w:t xml:space="preserve">WSSD </w:t>
      </w:r>
      <w:r w:rsidRPr="0086146F">
        <w:t>延迟开学、提前放学和学校关闭日</w:t>
      </w:r>
      <w:bookmarkEnd w:id="76"/>
    </w:p>
    <w:p w14:paraId="6DD750CF" w14:textId="77777777" w:rsidR="0086146F" w:rsidRDefault="000B623B" w:rsidP="008A0C9C">
      <w:pPr>
        <w:pStyle w:val="ListParagraph"/>
        <w:numPr>
          <w:ilvl w:val="0"/>
          <w:numId w:val="13"/>
        </w:numPr>
      </w:pPr>
      <w:r w:rsidRPr="0086146F">
        <w:rPr>
          <w:u w:val="single"/>
        </w:rPr>
        <w:t>在预定的延迟开学期间</w:t>
      </w:r>
      <w:r w:rsidRPr="000B623B">
        <w:t xml:space="preserve">，学校要到 10：45 才开始，并且将修改上午和下午的幼儿园时间表。TCDN 将延长 BSC 的运行时间至 10：45。前往 NPE 和 WES 的孩子们将比平时晚 2 小时乘坐巴士。BSC 儿童需要提前注册。额外收费信息和注册表可在 TCDN 网站上找到。Explorer 程序将按修改后的时间表运行。AM Explorer 计划在这些日子里要到 10：30 才会开始，但会延长到 1：45（最迟）。巴士将比平时晚约 1 小时到位。PM Explorer 计划最早在 12：30 之前不会开始，并在 3：30 结束。 </w:t>
      </w:r>
    </w:p>
    <w:p w14:paraId="7843F601" w14:textId="24EC6109" w:rsidR="0086146F" w:rsidRDefault="000B623B" w:rsidP="008A0C9C">
      <w:pPr>
        <w:pStyle w:val="ListParagraph"/>
        <w:numPr>
          <w:ilvl w:val="0"/>
          <w:numId w:val="13"/>
        </w:numPr>
      </w:pPr>
      <w:r w:rsidRPr="0086146F">
        <w:rPr>
          <w:u w:val="single"/>
        </w:rPr>
        <w:t>如果因天气原因延误 2 小时</w:t>
      </w:r>
      <w:r w:rsidRPr="000B623B">
        <w:t>，TCDN 将在 1 小时后，即上午 8：00 开放。BSC 儿童可能会晚一小时到达。Explorer 子项将遵循上述修改后的时间表。</w:t>
      </w:r>
    </w:p>
    <w:p w14:paraId="62417847" w14:textId="47E36E64" w:rsidR="0086146F" w:rsidRDefault="000B623B" w:rsidP="008A0C9C">
      <w:pPr>
        <w:pStyle w:val="ListParagraph"/>
        <w:numPr>
          <w:ilvl w:val="0"/>
          <w:numId w:val="13"/>
        </w:numPr>
      </w:pPr>
      <w:r w:rsidRPr="0086146F">
        <w:rPr>
          <w:u w:val="single"/>
        </w:rPr>
        <w:t>在预定的提前放学半天</w:t>
      </w:r>
      <w:r w:rsidRPr="000B623B">
        <w:t>，所有课后活动将从放学时间开始在各自的地点进行。小学将于中午 12：30 放学。这些天的注册和付款必须提前进行。网站上提供了额外的收费金额。您必须在预产期之前注册并付款，以便您的孩子在这些日子里接受照顾。我们无法提供将 3：30-6：00 护理换成上午 11：05/中午 12：30 至下午 3 点护理的选项。幼儿园的孩子在这些日子有正常的营业时间。</w:t>
      </w:r>
    </w:p>
    <w:p w14:paraId="04B015A3" w14:textId="77777777" w:rsidR="0086146F" w:rsidRDefault="000B623B" w:rsidP="008A0C9C">
      <w:pPr>
        <w:pStyle w:val="ListParagraph"/>
        <w:numPr>
          <w:ilvl w:val="0"/>
          <w:numId w:val="13"/>
        </w:numPr>
      </w:pPr>
      <w:r w:rsidRPr="0086146F">
        <w:rPr>
          <w:u w:val="single"/>
        </w:rPr>
        <w:lastRenderedPageBreak/>
        <w:t>在预定的学校关闭日</w:t>
      </w:r>
      <w:r w:rsidRPr="000B623B">
        <w:t>，一两个站点（通常是 SASC 和/或 WASC）将为需要护理的家庭开放。您必须在截止日期前注册并付款，以确保有名额，因为计划在截止日期安排人员配备。额外费用金额和表格位于 TCDN 网站上。您可以选择让您的孩子在他们定期安排的时间报名，在这种情况下，无需支付额外费用。</w:t>
      </w:r>
    </w:p>
    <w:p w14:paraId="723AB985" w14:textId="027ED681" w:rsidR="00AA7EE9" w:rsidRPr="00AA7EE9" w:rsidRDefault="00AA7EE9" w:rsidP="008A0C9C">
      <w:pPr>
        <w:pStyle w:val="ListParagraph"/>
        <w:numPr>
          <w:ilvl w:val="0"/>
          <w:numId w:val="13"/>
        </w:numPr>
        <w:rPr>
          <w:b/>
        </w:rPr>
      </w:pPr>
      <w:r w:rsidRPr="00AA7EE9">
        <w:rPr>
          <w:b/>
        </w:rPr>
        <w:t>有关其他与天气相关的关闭信息，请参阅我们网站上 www.tcdn.org 上的 TCDN 天气关闭政策</w:t>
      </w:r>
    </w:p>
    <w:p w14:paraId="51EC2312" w14:textId="77777777" w:rsidR="000B623B" w:rsidRPr="0086146F" w:rsidRDefault="000B623B" w:rsidP="0086146F">
      <w:pPr>
        <w:pStyle w:val="Heading2"/>
      </w:pPr>
      <w:bookmarkStart w:id="77" w:name="_Toc146553210"/>
      <w:r w:rsidRPr="0086146F">
        <w:t>营养</w:t>
      </w:r>
      <w:bookmarkEnd w:id="77"/>
    </w:p>
    <w:p w14:paraId="6B0A37D6" w14:textId="532BCFA9" w:rsidR="000B623B" w:rsidRPr="000B623B" w:rsidRDefault="000B623B" w:rsidP="000B623B">
      <w:r w:rsidRPr="000B623B">
        <w:t>TCDN 为学前儿童提供早餐，为参加所有课后活动的儿童提供小吃。Explorer 的孩子们从家里带午餐。菜单在饮食推荐指南内规划，并平衡 USDA 的营养需求以及适当的份量。典型的零食包括全麦饼干/百吉饼、麦片、水果或蔬菜、酸奶和奶酪。水总是可用的。高盐、高糖和高度加工含有染料和添加剂的食品的消费量保持在最低限度。请不要让您的孩子接触口香糖、糖饮料或糖果。</w:t>
      </w:r>
    </w:p>
    <w:p w14:paraId="020D05D5" w14:textId="71A40F8B" w:rsidR="000B623B" w:rsidRPr="000B623B" w:rsidRDefault="000B623B" w:rsidP="000B623B">
      <w:r w:rsidRPr="000B623B">
        <w:t>为了您孩子的安全，家人必须提供任何过敏（食物或其他）的书面通知，如果孩子有过敏反应，请提供治疗说明。请参阅健康和安全政策，了解更多信息。家庭还需要提供任何食物/饮食限制（即乳糖不耐症、素食、无小麦/无麸质饮食、宗教限制等）的书面通知。</w:t>
      </w:r>
    </w:p>
    <w:p w14:paraId="48A55DDF" w14:textId="77777777" w:rsidR="0086146F" w:rsidRPr="008237EF" w:rsidRDefault="000B623B" w:rsidP="008237EF">
      <w:pPr>
        <w:pStyle w:val="Heading2"/>
      </w:pPr>
      <w:bookmarkStart w:id="78" w:name="_Toc146553211"/>
      <w:r w:rsidRPr="0086146F">
        <w:t>课程</w:t>
      </w:r>
      <w:bookmarkEnd w:id="78"/>
    </w:p>
    <w:p w14:paraId="0B0F1546" w14:textId="77777777" w:rsidR="000B623B" w:rsidRPr="0086146F" w:rsidRDefault="000B623B" w:rsidP="0086146F">
      <w:pPr>
        <w:pStyle w:val="Heading3"/>
      </w:pPr>
      <w:bookmarkStart w:id="79" w:name="_Toc146553212"/>
      <w:r w:rsidRPr="0086146F">
        <w:t>探索者计划</w:t>
      </w:r>
      <w:bookmarkEnd w:id="79"/>
    </w:p>
    <w:p w14:paraId="5CAFE011" w14:textId="77777777" w:rsidR="000B623B" w:rsidRPr="000B623B" w:rsidRDefault="000B623B" w:rsidP="000B623B">
      <w:r w:rsidRPr="000B623B">
        <w:t>TCDN Explorer 计划提供了一个替代的学习空间，作为 WSSD 幼儿园计划的补充。课程的重点是促进儿童自发的游戏，发展与教职员工和其他儿童的关系，理解他人，以及探索从教职员工和儿童的兴趣中出现的主题主题。学习活动纳入宾夕法尼亚州学习标准，包括以下内容：</w:t>
      </w:r>
    </w:p>
    <w:p w14:paraId="6233CA82" w14:textId="67C4282D" w:rsidR="0086146F" w:rsidRDefault="000B623B" w:rsidP="008A0C9C">
      <w:pPr>
        <w:pStyle w:val="ListParagraph"/>
        <w:numPr>
          <w:ilvl w:val="0"/>
          <w:numId w:val="14"/>
        </w:numPr>
      </w:pPr>
      <w:r w:rsidRPr="000B623B">
        <w:t>通过阅读、写作、戏剧和诗歌来发展识字能力</w:t>
      </w:r>
    </w:p>
    <w:p w14:paraId="77ECD15D" w14:textId="77777777" w:rsidR="0086146F" w:rsidRDefault="000B623B" w:rsidP="008A0C9C">
      <w:pPr>
        <w:pStyle w:val="ListParagraph"/>
        <w:numPr>
          <w:ilvl w:val="0"/>
          <w:numId w:val="14"/>
        </w:numPr>
      </w:pPr>
      <w:r w:rsidRPr="000B623B">
        <w:t>数学技能、制作图表和图形、计数、数字识别、称重、测量、估算和金钱</w:t>
      </w:r>
    </w:p>
    <w:p w14:paraId="5328CB74" w14:textId="77777777" w:rsidR="0086146F" w:rsidRDefault="000B623B" w:rsidP="008A0C9C">
      <w:pPr>
        <w:pStyle w:val="ListParagraph"/>
        <w:numPr>
          <w:ilvl w:val="0"/>
          <w:numId w:val="14"/>
        </w:numPr>
      </w:pPr>
      <w:r w:rsidRPr="000B623B">
        <w:t>科学与自然探索</w:t>
      </w:r>
    </w:p>
    <w:p w14:paraId="5F1205EB" w14:textId="5AD38159" w:rsidR="0086146F" w:rsidRDefault="000B623B" w:rsidP="008A0C9C">
      <w:pPr>
        <w:pStyle w:val="ListParagraph"/>
        <w:numPr>
          <w:ilvl w:val="0"/>
          <w:numId w:val="14"/>
        </w:numPr>
      </w:pPr>
      <w:r w:rsidRPr="000B623B">
        <w:t>艺术与手工艺、戏剧表演、音乐和文化研究</w:t>
      </w:r>
    </w:p>
    <w:p w14:paraId="5179EDF9" w14:textId="77777777" w:rsidR="000B623B" w:rsidRPr="000B623B" w:rsidRDefault="000B623B" w:rsidP="008A0C9C">
      <w:pPr>
        <w:pStyle w:val="ListParagraph"/>
        <w:numPr>
          <w:ilvl w:val="0"/>
          <w:numId w:val="14"/>
        </w:numPr>
      </w:pPr>
      <w:r w:rsidRPr="000B623B">
        <w:t>倾听和批判性思维能力</w:t>
      </w:r>
    </w:p>
    <w:p w14:paraId="4DAB4EFC" w14:textId="09501F56" w:rsidR="000B623B" w:rsidRPr="000B623B" w:rsidRDefault="000B623B" w:rsidP="000B623B">
      <w:r w:rsidRPr="000B623B">
        <w:t>始终鼓励家庭分享与探索相关的活动、照片、食谱、游戏等。发布每月的主题活动，并定期将信息信寄回家。</w:t>
      </w:r>
    </w:p>
    <w:p w14:paraId="4001F81B" w14:textId="77777777" w:rsidR="000B623B" w:rsidRPr="0086146F" w:rsidRDefault="000B623B" w:rsidP="0086146F">
      <w:pPr>
        <w:pStyle w:val="Heading3"/>
      </w:pPr>
      <w:bookmarkStart w:id="80" w:name="_Toc146553213"/>
      <w:r w:rsidRPr="0086146F">
        <w:lastRenderedPageBreak/>
        <w:t>课前</w:t>
      </w:r>
      <w:r w:rsidRPr="0086146F">
        <w:t>/</w:t>
      </w:r>
      <w:r w:rsidRPr="0086146F">
        <w:t>课后俱乐部计划</w:t>
      </w:r>
      <w:bookmarkEnd w:id="80"/>
    </w:p>
    <w:p w14:paraId="2698067E" w14:textId="1D6FEF3D" w:rsidR="000B623B" w:rsidRPr="000B623B" w:rsidRDefault="000B623B" w:rsidP="000B623B">
      <w:r w:rsidRPr="000B623B">
        <w:t>在 TCDN OST 计划中，孩子们在课程活动中拥有发言权。教师的作用是在孩子们感兴趣的领域提供活动探索和学习经验。我们尝试提供多种选择，以满足所有孩子的需求，并满足尽可能多的兴趣。为了确保活动多样化，教师们共同规划按照 PA 学习标准编码的活动。每天都提供小组游戏和户外游戏、为孩子们提供建立关系和发展社交技能机会的自选游戏，以及让孩子们在项目活动中学习新技能的机会。孩子们应该总是觉得，如果他们想探索一些没有提供的东西，他们可以和老师交谈。</w:t>
      </w:r>
    </w:p>
    <w:p w14:paraId="313DCBB8" w14:textId="782CDECC" w:rsidR="000B623B" w:rsidRPr="0086146F" w:rsidRDefault="000B623B" w:rsidP="0086146F">
      <w:pPr>
        <w:pStyle w:val="Heading3"/>
      </w:pPr>
      <w:bookmarkStart w:id="81" w:name="_Toc146553214"/>
      <w:r w:rsidRPr="0086146F">
        <w:t>夏令营</w:t>
      </w:r>
      <w:bookmarkEnd w:id="81"/>
    </w:p>
    <w:p w14:paraId="2ABD114F" w14:textId="0EE39391" w:rsidR="000B623B" w:rsidRPr="000B623B" w:rsidRDefault="000B623B" w:rsidP="000B623B">
      <w:r w:rsidRPr="000B623B">
        <w:t>作为 1 至 5 年级儿童的夏令营，该营地通过各种丰富的主题活动、客人和实地考察来平衡选择和游戏的自由。孩子们体验艺术、音乐、戏剧、科学与自然、木工、运动和游戏，以及各种其他特殊活动。实地考察和社区探索让孩子们有机会享受公园、博物馆、音乐剧院、环境中心和娱乐场所。夏令营包括整个夏季丰富的水上游戏。</w:t>
      </w:r>
    </w:p>
    <w:p w14:paraId="324DD7C5" w14:textId="77777777" w:rsidR="000B623B" w:rsidRPr="0086146F" w:rsidRDefault="000B623B" w:rsidP="0086146F">
      <w:pPr>
        <w:pStyle w:val="Heading2"/>
      </w:pPr>
      <w:bookmarkStart w:id="82" w:name="_Toc146553215"/>
      <w:r w:rsidRPr="0086146F">
        <w:t>服务学习</w:t>
      </w:r>
      <w:bookmarkEnd w:id="82"/>
    </w:p>
    <w:p w14:paraId="6F5B72C3" w14:textId="77777777" w:rsidR="000B623B" w:rsidRPr="000B623B" w:rsidRDefault="000B623B" w:rsidP="000B623B">
      <w:r w:rsidRPr="000B623B">
        <w:t xml:space="preserve">TCDN 相信让儿童参与有意义的社区服务活动以教授公民责任感和增强社区意识的价值。各种项目包括与切斯特儿童合唱团、SPCA、Canine Partners for Life 和 Seniors 合作/支持的活动。 </w:t>
      </w:r>
    </w:p>
    <w:p w14:paraId="224E86A5" w14:textId="77777777" w:rsidR="000B623B" w:rsidRPr="0086146F" w:rsidRDefault="000B623B" w:rsidP="0086146F">
      <w:pPr>
        <w:pStyle w:val="Heading2"/>
      </w:pPr>
      <w:bookmarkStart w:id="83" w:name="_Toc146553216"/>
      <w:r w:rsidRPr="0086146F">
        <w:t>作业</w:t>
      </w:r>
      <w:bookmarkEnd w:id="83"/>
    </w:p>
    <w:p w14:paraId="39903FAF" w14:textId="6ADFAA2E" w:rsidR="000B623B" w:rsidRPr="0086146F" w:rsidRDefault="000B623B" w:rsidP="000B623B">
      <w:r w:rsidRPr="000B623B">
        <w:t xml:space="preserve">为孩子们提供了一个安静的地方和机会，让他们花一些时间做家庭作业。如有必要，老师可以提供帮助。想要要求孩子花一些时间做家庭作业的家庭可以与课程老师讨论这个问题。 </w:t>
      </w:r>
    </w:p>
    <w:p w14:paraId="6DE7EAF2" w14:textId="77777777" w:rsidR="000B623B" w:rsidRPr="0086146F" w:rsidRDefault="000B623B" w:rsidP="0086146F">
      <w:pPr>
        <w:pStyle w:val="Heading2"/>
      </w:pPr>
      <w:bookmarkStart w:id="84" w:name="_Toc146553217"/>
      <w:bookmarkStart w:id="85" w:name="_Hlk125454730"/>
      <w:r w:rsidRPr="0086146F">
        <w:t>开发进度报告</w:t>
      </w:r>
      <w:bookmarkEnd w:id="84"/>
    </w:p>
    <w:p w14:paraId="752D45F7" w14:textId="77777777" w:rsidR="000B623B" w:rsidRPr="000B623B" w:rsidRDefault="000B623B" w:rsidP="000B623B">
      <w:r w:rsidRPr="000B623B">
        <w:t>项目工作人员全年被分配观察儿童，每年完成两次发展评估。家庭会收到一份评估报告，并有机会与工作人员会面参加会议。鼓励家庭在分享有关行为或挑战性问题的信息时随时安排与教师的会议。</w:t>
      </w:r>
    </w:p>
    <w:p w14:paraId="64E1FEE7" w14:textId="77777777" w:rsidR="000B623B" w:rsidRPr="0086146F" w:rsidRDefault="000B623B" w:rsidP="0086146F">
      <w:pPr>
        <w:pStyle w:val="Heading2"/>
      </w:pPr>
      <w:bookmarkStart w:id="86" w:name="_Toc146553218"/>
      <w:bookmarkEnd w:id="85"/>
      <w:r w:rsidRPr="0086146F">
        <w:t>电子设备</w:t>
      </w:r>
      <w:bookmarkEnd w:id="86"/>
    </w:p>
    <w:p w14:paraId="4CFCCC98" w14:textId="18605AC0" w:rsidR="000B623B" w:rsidRPr="000B623B" w:rsidRDefault="000B623B" w:rsidP="000B623B">
      <w:r w:rsidRPr="000B623B">
        <w:t>TCDN 不允许在我们的程序中使用个人电子设备。尽管互联网是信息和通信的丰富来源，但它也有可能在学习社区中被滥用。TCDN 不对个人设备的安全负责，更希望儿童利用他们的时间进行体育</w:t>
      </w:r>
      <w:r w:rsidRPr="000B623B">
        <w:lastRenderedPageBreak/>
        <w:t>活动、社交或创造性活动。有时，将 Internet 用于研究或教育用途是可以接受的。TCDN 提供可用于儿童的笔记本电脑。</w:t>
      </w:r>
    </w:p>
    <w:p w14:paraId="1941B38B" w14:textId="4C6E79B3" w:rsidR="000B623B" w:rsidRPr="0086146F" w:rsidRDefault="000B623B" w:rsidP="0086146F">
      <w:pPr>
        <w:pStyle w:val="Heading2"/>
      </w:pPr>
      <w:bookmarkStart w:id="87" w:name="_Toc146553219"/>
      <w:bookmarkStart w:id="88" w:name="_Hlk125454820"/>
      <w:r w:rsidRPr="0086146F">
        <w:t>过渡</w:t>
      </w:r>
      <w:r w:rsidRPr="0086146F">
        <w:t>/</w:t>
      </w:r>
      <w:r w:rsidRPr="0086146F">
        <w:t>护理连续性</w:t>
      </w:r>
      <w:bookmarkEnd w:id="87"/>
    </w:p>
    <w:p w14:paraId="0891AA8D" w14:textId="40EB297C" w:rsidR="000B623B" w:rsidRPr="000B623B" w:rsidRDefault="000B623B" w:rsidP="000B623B">
      <w:r w:rsidRPr="000B623B">
        <w:t>Explorer 计划的幼儿园儿童可以过渡到课后计划，作为他们一天的一部分。起初，年龄较大的儿童群体规模和数量的增加可能会让年龄较小的儿童不知所措。建议家庭在上一学年结束时或入学前带孩子参加课后计划，向孩子介绍该计划。</w:t>
      </w:r>
    </w:p>
    <w:p w14:paraId="14AADB25" w14:textId="5810960B" w:rsidR="000B623B" w:rsidRDefault="000B623B" w:rsidP="000B623B">
      <w:r w:rsidRPr="000B623B">
        <w:t>为 OST 之外的儿童提供几项过渡活动，为他们独自在家做好准备，包括警察的访问以讨论最佳安全实践。还向家庭提供信息，以解决他们孩子的安全问题。</w:t>
      </w:r>
    </w:p>
    <w:p w14:paraId="3A91ADAF" w14:textId="77777777" w:rsidR="00731072" w:rsidRPr="00731072" w:rsidRDefault="00731072" w:rsidP="00731072">
      <w:r w:rsidRPr="00731072">
        <w:t>我们的课外时间计划</w:t>
      </w:r>
    </w:p>
    <w:p w14:paraId="01C0DFFB" w14:textId="77777777" w:rsidR="00731072" w:rsidRPr="00731072" w:rsidRDefault="00731072" w:rsidP="00731072">
      <w:pPr>
        <w:numPr>
          <w:ilvl w:val="0"/>
          <w:numId w:val="34"/>
        </w:numPr>
      </w:pPr>
      <w:r w:rsidRPr="00731072">
        <w:t>Explores 项目与 Swarthmore 课后项目位于同一空间，因此孩子们熟悉该空间和老师。 许多 Explorers 教师也参与 SASC 课后计划。</w:t>
      </w:r>
    </w:p>
    <w:p w14:paraId="5F5D45A5" w14:textId="77777777" w:rsidR="00731072" w:rsidRPr="00731072" w:rsidRDefault="00731072" w:rsidP="00731072">
      <w:pPr>
        <w:numPr>
          <w:ilvl w:val="0"/>
          <w:numId w:val="34"/>
        </w:numPr>
      </w:pPr>
      <w:r w:rsidRPr="00731072">
        <w:t>1-5 年级的孩子。 在 NPE 中，该计划在学校的食堂举行。 孩子们对那个空间很熟悉。 如果可能，教师在整个学年保持不变。</w:t>
      </w:r>
    </w:p>
    <w:p w14:paraId="1845C441" w14:textId="77777777" w:rsidR="00731072" w:rsidRPr="00731072" w:rsidRDefault="00731072" w:rsidP="00731072">
      <w:pPr>
        <w:numPr>
          <w:ilvl w:val="0"/>
          <w:numId w:val="34"/>
        </w:numPr>
      </w:pPr>
      <w:r w:rsidRPr="00731072">
        <w:t>WASC 的孩子们被送往中心，我们在一个教室里。 如果可能的话，老师全年保持不变。</w:t>
      </w:r>
    </w:p>
    <w:p w14:paraId="4786BF04" w14:textId="77777777" w:rsidR="00731072" w:rsidRPr="00731072" w:rsidRDefault="00731072" w:rsidP="00731072">
      <w:pPr>
        <w:numPr>
          <w:ilvl w:val="0"/>
          <w:numId w:val="34"/>
        </w:numPr>
      </w:pPr>
      <w:r w:rsidRPr="00731072">
        <w:t>所有课外活动在学年开始前都有开放日，他们可以在那里参观现场并与老师见面。</w:t>
      </w:r>
    </w:p>
    <w:p w14:paraId="3787786C" w14:textId="77777777" w:rsidR="00731072" w:rsidRPr="0086146F" w:rsidRDefault="00731072" w:rsidP="000B623B"/>
    <w:p w14:paraId="79A5D914" w14:textId="77777777" w:rsidR="000B623B" w:rsidRPr="000B623B" w:rsidRDefault="000B623B" w:rsidP="0086146F">
      <w:pPr>
        <w:pStyle w:val="Heading1"/>
      </w:pPr>
      <w:bookmarkStart w:id="89" w:name="_Toc146553220"/>
      <w:bookmarkEnd w:id="88"/>
      <w:r w:rsidRPr="000B623B">
        <w:t>健康与安全</w:t>
      </w:r>
      <w:bookmarkEnd w:id="89"/>
    </w:p>
    <w:p w14:paraId="6A85CEC5" w14:textId="77777777" w:rsidR="000B623B" w:rsidRPr="0086146F" w:rsidRDefault="000B623B" w:rsidP="0086146F">
      <w:pPr>
        <w:pStyle w:val="Heading2"/>
      </w:pPr>
      <w:bookmarkStart w:id="90" w:name="_Toc146553221"/>
      <w:r w:rsidRPr="0086146F">
        <w:t>健康与安全法规</w:t>
      </w:r>
      <w:bookmarkEnd w:id="90"/>
    </w:p>
    <w:p w14:paraId="2A5A5B2C" w14:textId="30A4A38A" w:rsidR="000B623B" w:rsidRPr="000B623B" w:rsidRDefault="000B623B" w:rsidP="000B623B">
      <w:r w:rsidRPr="000B623B">
        <w:t>TCDN 将始终遵守所有地方和州的健康和安全法规，包括但不限于报告儿童传染病、洗手和使用手套控制血源性病原体的通用标准预防措施、现场安全检查、食品的正确储存和服务、推广营养零食，以及红十字会儿科急救/心肺复苏术和消防安全方面的持续培训。 TCDN 遵循《</w:t>
      </w:r>
      <w:r w:rsidR="006E25E6" w:rsidRPr="00AA2300">
        <w:rPr>
          <w:i/>
        </w:rPr>
        <w:t>关爱我们的儿童手册</w:t>
      </w:r>
      <w:r w:rsidR="006E25E6">
        <w:t>》中概述的有关有特殊需要、哮喘、食物过敏、服药和其他医疗需求的儿童的政策。</w:t>
      </w:r>
    </w:p>
    <w:p w14:paraId="67686745" w14:textId="77777777" w:rsidR="000B623B" w:rsidRPr="0086146F" w:rsidRDefault="000B623B" w:rsidP="0086146F">
      <w:pPr>
        <w:pStyle w:val="Heading2"/>
      </w:pPr>
      <w:bookmarkStart w:id="91" w:name="_Toc146553222"/>
      <w:r w:rsidRPr="0086146F">
        <w:lastRenderedPageBreak/>
        <w:t>入学前要求</w:t>
      </w:r>
      <w:bookmarkEnd w:id="91"/>
    </w:p>
    <w:p w14:paraId="2B4EBC6D" w14:textId="77777777" w:rsidR="000B623B" w:rsidRPr="000B623B" w:rsidRDefault="000B623B" w:rsidP="000B623B">
      <w:r w:rsidRPr="000B623B">
        <w:t xml:space="preserve">每个家庭都必须完成一份注册前信息包，并在孩子上学的第一天之前将其返回给 TCDN 办公室。许可要求要求此信息包括儿童健康报告，包括由持证医疗保健专业人员完成的体格检查和所有免疫接种记录。 </w:t>
      </w:r>
    </w:p>
    <w:p w14:paraId="069F6CD4" w14:textId="77777777" w:rsidR="00653330" w:rsidRDefault="00653330" w:rsidP="00BF7116">
      <w:r w:rsidRPr="00653330">
        <w:t xml:space="preserve">如果由于医疗状况（禁忌症）而没有或不应进行免疫接种，则应存档儿童的初级保健提供者的声明，说明儿童暂时或永久医学上免除免疫接种要求的原因。 </w:t>
      </w:r>
    </w:p>
    <w:p w14:paraId="2D1EC294" w14:textId="77777777" w:rsidR="00653330" w:rsidRDefault="00653330" w:rsidP="00BF7116">
      <w:r w:rsidRPr="00653330">
        <w:t>如果由于父母/监护人的宗教或哲学信仰而无法进行免疫接种，则应存档法律豁免，并附有由父母/监护人签署的公证、豁免或其他州特定的要求文件。</w:t>
      </w:r>
    </w:p>
    <w:p w14:paraId="101B7F23" w14:textId="77777777" w:rsidR="000B623B" w:rsidRPr="0086146F" w:rsidRDefault="000B623B" w:rsidP="0086146F">
      <w:pPr>
        <w:pStyle w:val="Heading2"/>
      </w:pPr>
      <w:bookmarkStart w:id="92" w:name="_Toc146553223"/>
      <w:r w:rsidRPr="0086146F">
        <w:t>哮喘和过敏</w:t>
      </w:r>
      <w:bookmarkEnd w:id="92"/>
    </w:p>
    <w:p w14:paraId="09E90D40" w14:textId="77777777" w:rsidR="000942E7" w:rsidRDefault="000B623B" w:rsidP="000B623B">
      <w:r w:rsidRPr="000B623B">
        <w:t xml:space="preserve">为了您孩子的安全，父母必须提供一份签署的 TCDN 特殊护理计划表格（注册前包的一部分），详细说明任何过敏、食物或其他情况，以及与预防和治疗儿童哮喘或过敏相关的相应医嘱和程序指南。 </w:t>
      </w:r>
    </w:p>
    <w:p w14:paraId="4CAE182E" w14:textId="77777777" w:rsidR="000B623B" w:rsidRPr="000B623B" w:rsidRDefault="000B623B" w:rsidP="000B623B">
      <w:r w:rsidRPr="000B623B">
        <w:t xml:space="preserve">如果您的孩子需要哮喘或过敏治疗，父母必须提供药物并填写用药日志，其中提供了给药的具体说明，并免除 TCDN 对儿童进行治疗的责任。如果教师需要接受使用任何设备管理药物的培训，家长应在您的孩子入学前安排一次会议来培训教师。 </w:t>
      </w:r>
    </w:p>
    <w:p w14:paraId="4DE284F0" w14:textId="6723810A" w:rsidR="000B623B" w:rsidRPr="000B623B" w:rsidRDefault="000B623B" w:rsidP="000B623B">
      <w:r w:rsidRPr="000B623B">
        <w:t>由于儿童对某些食物的过敏反应极端性质，TCDN 可能需要限制某种物品（即花生）进入场所。这些过敏可能非常严重，以至于接触会导致过敏反应。将根据需要通知家长限制。</w:t>
      </w:r>
    </w:p>
    <w:p w14:paraId="0612B811" w14:textId="77777777" w:rsidR="000B623B" w:rsidRPr="0086146F" w:rsidRDefault="000B623B" w:rsidP="0086146F">
      <w:pPr>
        <w:pStyle w:val="Heading2"/>
      </w:pPr>
      <w:bookmarkStart w:id="93" w:name="_Toc146553224"/>
      <w:r w:rsidRPr="0086146F">
        <w:t>传染病</w:t>
      </w:r>
      <w:r w:rsidRPr="0086146F">
        <w:t xml:space="preserve"> / </w:t>
      </w:r>
      <w:r w:rsidRPr="0086146F">
        <w:t>疾病</w:t>
      </w:r>
      <w:bookmarkEnd w:id="93"/>
    </w:p>
    <w:p w14:paraId="172C2597" w14:textId="77777777" w:rsidR="000B623B" w:rsidRPr="000B623B" w:rsidRDefault="000B623B" w:rsidP="000B623B">
      <w:r w:rsidRPr="000B623B">
        <w:t>TCDN 遵循由美国儿科学会、美国公共卫生协会和国家儿童保育和早期教育健康与安全资源中心编写的《关爱我们的孩子手册</w:t>
      </w:r>
      <w:r w:rsidRPr="000B623B">
        <w:rPr>
          <w:i/>
        </w:rPr>
        <w:t>》中概述的所有健康/传染病政策</w:t>
      </w:r>
      <w:r w:rsidRPr="000B623B">
        <w:t>。本手册的副本在所有地点都有，可应要求查阅，也可在线获取。</w:t>
      </w:r>
    </w:p>
    <w:p w14:paraId="13AADB4A" w14:textId="77777777" w:rsidR="000B623B" w:rsidRPr="000B623B" w:rsidRDefault="000B623B" w:rsidP="000B623B">
      <w:r w:rsidRPr="000B623B">
        <w:t xml:space="preserve">TCDN 无法照顾生病的儿童。我们没有设施和空间，我们也不能危及其他孩子或我们老师的健康。我们要求您尊重这一点，不要带生病的孩子上学。 </w:t>
      </w:r>
    </w:p>
    <w:p w14:paraId="1CAB59A9" w14:textId="2C7D236C" w:rsidR="000B623B" w:rsidRPr="000B623B" w:rsidRDefault="000B623B" w:rsidP="000B623B">
      <w:r w:rsidRPr="000B623B">
        <w:t xml:space="preserve">如果您的孩子在白天生病，我们会打电话给您，要求您尽快来接他/她。如果无法联系到您，我们将联系您提供的紧急姓名。在告诉我们姓名之前，请务必向您选择为您代理的急救人员解释我们的程序。 </w:t>
      </w:r>
    </w:p>
    <w:p w14:paraId="749B6F93" w14:textId="77777777" w:rsidR="000B623B" w:rsidRPr="000B623B" w:rsidRDefault="000B623B" w:rsidP="000B623B">
      <w:r w:rsidRPr="000B623B">
        <w:lastRenderedPageBreak/>
        <w:t>如果满足以下条件，儿童将被排除在参与该计划之外：</w:t>
      </w:r>
    </w:p>
    <w:p w14:paraId="0A1449AD" w14:textId="77777777" w:rsidR="0086146F" w:rsidRDefault="000B623B" w:rsidP="008A0C9C">
      <w:pPr>
        <w:pStyle w:val="ListParagraph"/>
        <w:numPr>
          <w:ilvl w:val="0"/>
          <w:numId w:val="15"/>
        </w:numPr>
      </w:pPr>
      <w:r w:rsidRPr="000B623B">
        <w:t>他们表现出任何传染病的症状。在他们不再具有传染性之前，他们将无法返回该计划。确定特定疾病传染期的指南基于《照顾我们的儿童手册》中的建议。如果您的孩子患有传染病，我们要求您与工作人员分享诊断结果，以便通知参与计划的孩子的父母存在传染病。只会共享传染病信息。TCDN 将采取一切必要措施保护您孩子的机密性。</w:t>
      </w:r>
    </w:p>
    <w:p w14:paraId="475B1B48" w14:textId="51DE9609" w:rsidR="0086146F" w:rsidRDefault="000B623B" w:rsidP="008A0C9C">
      <w:pPr>
        <w:pStyle w:val="ListParagraph"/>
        <w:numPr>
          <w:ilvl w:val="0"/>
          <w:numId w:val="15"/>
        </w:numPr>
      </w:pPr>
      <w:r w:rsidRPr="000B623B">
        <w:t xml:space="preserve">他们在温度计上的温度读数超过 100 华氏度或更高，如在腋下测量。因发热而被排除在外的儿童在退烧且 24 小时内未服用退烧药之前，不得返回该计划。如果您的孩子因发烧而被送回家，他/她至少不允许在第二天返回该计划。 </w:t>
      </w:r>
    </w:p>
    <w:p w14:paraId="0D328428" w14:textId="14A5EA4F" w:rsidR="0086146F" w:rsidRDefault="000B623B" w:rsidP="008A0C9C">
      <w:pPr>
        <w:pStyle w:val="ListParagraph"/>
        <w:numPr>
          <w:ilvl w:val="0"/>
          <w:numId w:val="15"/>
        </w:numPr>
      </w:pPr>
      <w:r w:rsidRPr="000B623B">
        <w:t>他们有稀便或腹泻，在 24 小时内发生 3 次或更多次。由于药物的副作用而穿着尿布但肠松弛的儿童必须遵循相同的排除规则。</w:t>
      </w:r>
    </w:p>
    <w:p w14:paraId="6604B4B1" w14:textId="77777777" w:rsidR="000B623B" w:rsidRPr="000B623B" w:rsidRDefault="000B623B" w:rsidP="008A0C9C">
      <w:pPr>
        <w:pStyle w:val="ListParagraph"/>
        <w:numPr>
          <w:ilvl w:val="0"/>
          <w:numId w:val="15"/>
        </w:numPr>
      </w:pPr>
      <w:r w:rsidRPr="000B623B">
        <w:t>他们无法参加日常生活的正常活动，工作人员认为孩子病得太重，无法参加该计划。</w:t>
      </w:r>
    </w:p>
    <w:p w14:paraId="5D94D30D" w14:textId="77777777" w:rsidR="000B623B" w:rsidRPr="000B623B" w:rsidRDefault="000B623B" w:rsidP="000B623B">
      <w:r w:rsidRPr="000B623B">
        <w:t xml:space="preserve">如果您的孩子因病缺席，我们要求您通知该计划。（请参阅缺勤/休假通知政策）。 </w:t>
      </w:r>
    </w:p>
    <w:p w14:paraId="31717104" w14:textId="77777777" w:rsidR="000B623B" w:rsidRPr="0086146F" w:rsidRDefault="000B623B" w:rsidP="0086146F">
      <w:pPr>
        <w:pStyle w:val="Heading2"/>
      </w:pPr>
      <w:bookmarkStart w:id="94" w:name="_Toc146553225"/>
      <w:r w:rsidRPr="0086146F">
        <w:t>药物</w:t>
      </w:r>
      <w:bookmarkEnd w:id="94"/>
    </w:p>
    <w:p w14:paraId="68097161" w14:textId="6B6FDE84" w:rsidR="000B623B" w:rsidRPr="000B623B" w:rsidRDefault="000B623B" w:rsidP="000B623B">
      <w:r w:rsidRPr="000B623B">
        <w:t>TCDN 只会分发由医生开具的药物，并在其原始的贴有标签的容器（包括吸入器）中分配药物。家长必须将药物交给老师冷藏或放入上锁的容器中，并且必须填写药物日志，详细说明给药日期、时间和数量。任何必要的非处方药都必须附有医生的证明，其中包含明确的剂量和给药说明，并且必须装在带有标签的原始容器中。对于正在进行的治疗，父母有责任确保在有效期内更换所有处方药。</w:t>
      </w:r>
    </w:p>
    <w:p w14:paraId="4D4F88A7" w14:textId="4FABA3C9" w:rsidR="000B623B" w:rsidRPr="000B623B" w:rsidRDefault="000B623B" w:rsidP="000B623B">
      <w:r w:rsidRPr="000B623B">
        <w:t>请不要将任何药物与您的孩子一起寄送（即放在背包中）。</w:t>
      </w:r>
    </w:p>
    <w:p w14:paraId="7F3A5684" w14:textId="77777777" w:rsidR="000B623B" w:rsidRPr="0086146F" w:rsidRDefault="000B623B" w:rsidP="0086146F">
      <w:pPr>
        <w:pStyle w:val="Heading2"/>
      </w:pPr>
      <w:bookmarkStart w:id="95" w:name="_Toc146553226"/>
      <w:r w:rsidRPr="0086146F">
        <w:t>虱病（虱子）</w:t>
      </w:r>
      <w:bookmarkEnd w:id="95"/>
    </w:p>
    <w:p w14:paraId="7C15FCB6" w14:textId="77777777" w:rsidR="000B623B" w:rsidRPr="000B623B" w:rsidRDefault="000B623B" w:rsidP="000B623B">
      <w:r w:rsidRPr="000B623B">
        <w:t xml:space="preserve">当发现虱病（通常称为头虱）病例时，将采取以下措施来最大限度地减少进一步传播并协助消除问题。 </w:t>
      </w:r>
    </w:p>
    <w:p w14:paraId="728CCE92" w14:textId="77777777" w:rsidR="0086146F" w:rsidRDefault="000B623B" w:rsidP="008A0C9C">
      <w:pPr>
        <w:pStyle w:val="ListParagraph"/>
        <w:numPr>
          <w:ilvl w:val="0"/>
          <w:numId w:val="16"/>
        </w:numPr>
      </w:pPr>
      <w:r w:rsidRPr="000B623B">
        <w:t>受感染的孩子将从 TCDN 送回家接受父母的治疗，父母应咨询儿科医生。</w:t>
      </w:r>
    </w:p>
    <w:p w14:paraId="1EDDAC01" w14:textId="77777777" w:rsidR="0086146F" w:rsidRDefault="000B623B" w:rsidP="008A0C9C">
      <w:pPr>
        <w:pStyle w:val="ListParagraph"/>
        <w:numPr>
          <w:ilvl w:val="0"/>
          <w:numId w:val="16"/>
        </w:numPr>
      </w:pPr>
      <w:r w:rsidRPr="000B623B">
        <w:t>如果发现症状，TCDN 老师会检查其他孩子。</w:t>
      </w:r>
    </w:p>
    <w:p w14:paraId="391C6AAB" w14:textId="77777777" w:rsidR="0086146F" w:rsidRDefault="000B623B" w:rsidP="008A0C9C">
      <w:pPr>
        <w:pStyle w:val="ListParagraph"/>
        <w:numPr>
          <w:ilvl w:val="0"/>
          <w:numId w:val="16"/>
        </w:numPr>
      </w:pPr>
      <w:r w:rsidRPr="000B623B">
        <w:t>将向所有家长张贴书面通知，通知他们在孩子的计划中发现了一例头虱病例。将要求父母检查孩子的头部并报告任何发现的头虱。</w:t>
      </w:r>
    </w:p>
    <w:p w14:paraId="123506D4" w14:textId="77777777" w:rsidR="0086146F" w:rsidRDefault="000B623B" w:rsidP="008A0C9C">
      <w:pPr>
        <w:pStyle w:val="ListParagraph"/>
        <w:numPr>
          <w:ilvl w:val="0"/>
          <w:numId w:val="16"/>
        </w:numPr>
      </w:pPr>
      <w:r w:rsidRPr="000B623B">
        <w:lastRenderedPageBreak/>
        <w:t>任何潜在的感染来源，例如 “装扮”、沙发垫、垫子、婴儿床上的床上用品，都将被消毒或带出教室。</w:t>
      </w:r>
    </w:p>
    <w:p w14:paraId="1753AB4A" w14:textId="77777777" w:rsidR="0086146F" w:rsidRDefault="000B623B" w:rsidP="008A0C9C">
      <w:pPr>
        <w:pStyle w:val="ListParagraph"/>
        <w:numPr>
          <w:ilvl w:val="0"/>
          <w:numId w:val="16"/>
        </w:numPr>
      </w:pPr>
      <w:r w:rsidRPr="000B623B">
        <w:t xml:space="preserve">在家治疗头虱必须包括在返校前去除所有虱子及其相关的虱卵。 </w:t>
      </w:r>
    </w:p>
    <w:p w14:paraId="7FDEF92A" w14:textId="77777777" w:rsidR="000B623B" w:rsidRPr="000B623B" w:rsidRDefault="000B623B" w:rsidP="008A0C9C">
      <w:pPr>
        <w:pStyle w:val="ListParagraph"/>
        <w:numPr>
          <w:ilvl w:val="0"/>
          <w:numId w:val="16"/>
        </w:numPr>
      </w:pPr>
      <w:r w:rsidRPr="000B623B">
        <w:t xml:space="preserve">返回学校后，TCDN 工作人员将对孩子进行重新检查。如果孩子仍然有虱子，他或她将被再次送回家重复治疗。根据需要，将继续进行定期复查，以确定没有发生再次感染。 </w:t>
      </w:r>
    </w:p>
    <w:p w14:paraId="2809C4CF" w14:textId="77777777" w:rsidR="000B623B" w:rsidRPr="000B623B" w:rsidRDefault="000B623B" w:rsidP="000B623B">
      <w:r w:rsidRPr="000B623B">
        <w:t xml:space="preserve">有关更多信息，请访问： </w:t>
      </w:r>
      <w:hyperlink r:id="rId21" w:history="1">
        <w:r w:rsidRPr="000B623B">
          <w:rPr>
            <w:rStyle w:val="Hyperlink"/>
          </w:rPr>
          <w:t>http://www.cdc.gov/ncidod/dpd/parasites/lice/factsht_head_lice.htm</w:t>
        </w:r>
      </w:hyperlink>
    </w:p>
    <w:p w14:paraId="19CFF91E" w14:textId="77777777" w:rsidR="000B623B" w:rsidRPr="0086146F" w:rsidRDefault="000B623B" w:rsidP="0086146F">
      <w:pPr>
        <w:pStyle w:val="Heading2"/>
      </w:pPr>
      <w:bookmarkStart w:id="96" w:name="_Toc146553227"/>
      <w:r w:rsidRPr="0086146F">
        <w:t>刺骨</w:t>
      </w:r>
      <w:bookmarkEnd w:id="96"/>
    </w:p>
    <w:p w14:paraId="5A94A50D" w14:textId="09DCCD0D" w:rsidR="000B623B" w:rsidRPr="000B623B" w:rsidRDefault="000B623B" w:rsidP="000B623B">
      <w:r w:rsidRPr="000B623B">
        <w:t>TCDN 认识到，咬人是适合婴儿到 2 1/2 岁儿童发育的行为。有这个年龄段孩子的父母应该预料到他们的孩子可能会被咬或会咬另一个孩子。老师们明白父母很担心，当他们的孩子卷入咬人事件时，他们可能会感到不安。我们要求您记住，这是一种适合发展的行为，并且工作人员正在努力确定引发或引发此行为的情况，以便将来可以防止。教师不会因为孩子的咬人行为而惩罚或严厉管教孩子，而是会制定应对计划。这包括练习预防、限制挫折、对涉及的儿童使用适当的词语、强调积极因素以及记录情况以确定咬人的原因。家长和老师将共同努力确定遏制这种行为的方法和策略。尽管承认父母可能会不安，但不合作的父母或要求将咬人的孩子从该计划中删除是不能容忍的。</w:t>
      </w:r>
    </w:p>
    <w:p w14:paraId="138CC38F" w14:textId="77777777" w:rsidR="000B623B" w:rsidRPr="000B623B" w:rsidRDefault="000B623B" w:rsidP="000B623B">
      <w:r w:rsidRPr="000B623B">
        <w:t xml:space="preserve">如果发生咬伤事件，将用肥皂和水彻底清洗咬伤处。可以冰敷以减少肿胀。两个孩子的父母都将通过电话或事件报告收到通知。工作人员不会与任何父母讨论涉及事件的其他孩子的身份。如果父母担心咬人事件可能导致传染病，建议任何涉及咬人事件的儿童都去看孩子的家庭医生。 </w:t>
      </w:r>
    </w:p>
    <w:p w14:paraId="1A3704A4" w14:textId="77777777" w:rsidR="000B623B" w:rsidRPr="0086146F" w:rsidRDefault="000B623B" w:rsidP="0086146F">
      <w:pPr>
        <w:pStyle w:val="Heading2"/>
      </w:pPr>
      <w:bookmarkStart w:id="97" w:name="_Toc146553228"/>
      <w:r w:rsidRPr="0086146F">
        <w:t>户外游戏</w:t>
      </w:r>
      <w:r w:rsidRPr="0086146F">
        <w:t xml:space="preserve"> / </w:t>
      </w:r>
      <w:r w:rsidRPr="0086146F">
        <w:t>防晒霜</w:t>
      </w:r>
      <w:r w:rsidRPr="0086146F">
        <w:t xml:space="preserve"> / </w:t>
      </w:r>
      <w:r w:rsidRPr="0086146F">
        <w:t>驱虫剂</w:t>
      </w:r>
      <w:bookmarkEnd w:id="97"/>
    </w:p>
    <w:p w14:paraId="4BB9CA30" w14:textId="1E282C12" w:rsidR="000B623B" w:rsidRPr="000B623B" w:rsidRDefault="000B623B" w:rsidP="000B623B">
      <w:r w:rsidRPr="000B623B">
        <w:t xml:space="preserve">TCDN 坚信户外游戏的价值，并将其作为我们一天中不可或缺的一部分进行安排。除了支持身体运动、感官刺激、呼吸新鲜空气和体验户外游戏带来的自由感外，户外游戏还可以在我们的课程和自然世界之间提供有价值的联系。作为教室的延伸，户外空间允许关注环境科学、可持续性，并为孩子们提供观察自然元素并培养对自然环境的尊重和欣赏感的日常机会。 </w:t>
      </w:r>
    </w:p>
    <w:p w14:paraId="318E7FA3" w14:textId="13ECA5A4" w:rsidR="000B623B" w:rsidRPr="000B623B" w:rsidRDefault="000B623B" w:rsidP="000B623B">
      <w:r w:rsidRPr="000B623B">
        <w:t>TCDN 教师遵循天气观察警报来确定户外游戏的安全温度。为确保儿童免受寒冷、高温、阳光和昆虫的伤害，我们要求家庭遵循以下准则：</w:t>
      </w:r>
    </w:p>
    <w:p w14:paraId="42C34EC8" w14:textId="77777777" w:rsidR="0086146F" w:rsidRDefault="000B623B" w:rsidP="008A0C9C">
      <w:pPr>
        <w:pStyle w:val="ListParagraph"/>
        <w:numPr>
          <w:ilvl w:val="0"/>
          <w:numId w:val="17"/>
        </w:numPr>
      </w:pPr>
      <w:r w:rsidRPr="000B623B">
        <w:t>要求家长寄送衣服，以便在寒冷的天气里在户外玩耍时分层。参加课后活动的孩子必须穿着合适的衣服，以便老师让他们在户外玩耍。</w:t>
      </w:r>
    </w:p>
    <w:p w14:paraId="59B21BD5" w14:textId="77777777" w:rsidR="0086146F" w:rsidRDefault="000B623B" w:rsidP="008A0C9C">
      <w:pPr>
        <w:pStyle w:val="ListParagraph"/>
        <w:numPr>
          <w:ilvl w:val="0"/>
          <w:numId w:val="17"/>
        </w:numPr>
      </w:pPr>
      <w:r w:rsidRPr="000B623B">
        <w:lastRenderedPageBreak/>
        <w:t xml:space="preserve">靴子/帽子/兜帽让孩子们有户外玩耍的机会，体验雨和/或雪的乐趣。建议学龄前儿童将一双靴子留在孩子的小隔间里。 </w:t>
      </w:r>
    </w:p>
    <w:p w14:paraId="20E297AB" w14:textId="4A225F05" w:rsidR="0086146F" w:rsidRDefault="000B623B" w:rsidP="008A0C9C">
      <w:pPr>
        <w:pStyle w:val="ListParagraph"/>
        <w:numPr>
          <w:ilvl w:val="0"/>
          <w:numId w:val="17"/>
        </w:numPr>
      </w:pPr>
      <w:r w:rsidRPr="000B623B">
        <w:t>请父母在早上涂抹 SPF 15 或更高的 UVB 和 AVA 防护防晒霜。TCDN 工作人员将在当天晚些时候使用我们的供应重新申请，您需要签署教室/程序中提供的许可表。喜欢其他产品的家庭必须提供该产品，并清楚地标明您孩子的姓名。</w:t>
      </w:r>
    </w:p>
    <w:p w14:paraId="2FE13411" w14:textId="77777777" w:rsidR="0086146F" w:rsidRDefault="000B623B" w:rsidP="008A0C9C">
      <w:pPr>
        <w:pStyle w:val="ListParagraph"/>
        <w:numPr>
          <w:ilvl w:val="0"/>
          <w:numId w:val="17"/>
        </w:numPr>
      </w:pPr>
      <w:r w:rsidRPr="000B623B">
        <w:t>同样，我们必须签署许可表才能使用驱虫剂。您必须携带驱虫剂，并贴上标签供工作人员使用</w:t>
      </w:r>
    </w:p>
    <w:p w14:paraId="6D974BD0" w14:textId="382CE646" w:rsidR="0086146F" w:rsidRDefault="000B623B" w:rsidP="008A0C9C">
      <w:pPr>
        <w:pStyle w:val="ListParagraph"/>
        <w:numPr>
          <w:ilvl w:val="0"/>
          <w:numId w:val="17"/>
        </w:numPr>
      </w:pPr>
      <w:r w:rsidRPr="000B623B">
        <w:t>帽子、长袖衬衫和夏季凉爽轻便面料的长植物可以提供额外的保护，防止阳光和叮咬的昆虫和蜱虫。</w:t>
      </w:r>
    </w:p>
    <w:p w14:paraId="60444A05" w14:textId="77777777" w:rsidR="0086146F" w:rsidRPr="000B623B" w:rsidRDefault="000B623B" w:rsidP="008A0C9C">
      <w:pPr>
        <w:pStyle w:val="ListParagraph"/>
        <w:numPr>
          <w:ilvl w:val="0"/>
          <w:numId w:val="17"/>
        </w:numPr>
      </w:pPr>
      <w:r w:rsidRPr="000B623B">
        <w:t>夏季穿着合适的鞋子可以提高安全性，防止石块或其他重物掉落在脚上，并允许儿童奔跑、攀爬、踢腿、跳跃等，而不必担心鞋子脱落。建议穿没有露趾和封闭式鞋跟的鞋子。</w:t>
      </w:r>
    </w:p>
    <w:p w14:paraId="36D88B8B" w14:textId="77777777" w:rsidR="000B623B" w:rsidRPr="0086146F" w:rsidRDefault="000B623B" w:rsidP="0086146F">
      <w:pPr>
        <w:pStyle w:val="Heading2"/>
      </w:pPr>
      <w:bookmarkStart w:id="98" w:name="_Toc146553229"/>
      <w:r w:rsidRPr="0086146F">
        <w:t>安全带</w:t>
      </w:r>
      <w:bookmarkEnd w:id="98"/>
    </w:p>
    <w:p w14:paraId="2C6E124A" w14:textId="77777777" w:rsidR="000B623B" w:rsidRPr="00556C25" w:rsidRDefault="000B623B" w:rsidP="000B623B">
      <w:pPr>
        <w:rPr>
          <w:b/>
        </w:rPr>
      </w:pPr>
      <w:r w:rsidRPr="000B623B">
        <w:t xml:space="preserve">乘坐汽车时受伤是导致幼儿死亡的第一大可预防原因。宾夕法尼亚州要求所有骑手在汽车中使用安全带。 </w:t>
      </w:r>
      <w:r w:rsidRPr="00556C25">
        <w:rPr>
          <w:b/>
        </w:rPr>
        <w:t xml:space="preserve">作为强制报告者，TCDN 教师认为观察到没有安全带的使用是疏忽大意，并将报告观察到的情况。 </w:t>
      </w:r>
    </w:p>
    <w:p w14:paraId="15C05C9B" w14:textId="77777777" w:rsidR="000B623B" w:rsidRPr="000B623B" w:rsidRDefault="000B623B" w:rsidP="000B623B">
      <w:r w:rsidRPr="000B623B">
        <w:t xml:space="preserve">TCDN 将为学龄前儿童在实地考察时提供带安全带的巴士运输。作为夏令营/板球夏令营一部分的实地考察租赁巴士将不系安全带，但对巴士上的行为将适用严格的规定。 </w:t>
      </w:r>
    </w:p>
    <w:p w14:paraId="0FAD50DF" w14:textId="77777777" w:rsidR="000B623B" w:rsidRPr="0086146F" w:rsidRDefault="000B623B" w:rsidP="0086146F">
      <w:pPr>
        <w:pStyle w:val="Heading2"/>
      </w:pPr>
      <w:bookmarkStart w:id="99" w:name="_Toc146553230"/>
      <w:r w:rsidRPr="0086146F">
        <w:t>监督</w:t>
      </w:r>
      <w:r w:rsidRPr="0086146F">
        <w:t>/</w:t>
      </w:r>
      <w:r w:rsidRPr="0086146F">
        <w:t>问责</w:t>
      </w:r>
      <w:bookmarkEnd w:id="99"/>
    </w:p>
    <w:p w14:paraId="07043516" w14:textId="77777777" w:rsidR="000B623B" w:rsidRPr="000B623B" w:rsidRDefault="000B623B" w:rsidP="000B623B">
      <w:r w:rsidRPr="000B623B">
        <w:t>设施内的儿童和设施外的游览活动均由工作人员全程监督。站点协调员将确保始终保持适当的员工/儿童比例。工作人员被分配了一组儿童，以保持遵守适当的员工/儿童比例。每个站点都建立了一个系统，将儿童分配给工作人员，以确保在过渡期间进行监督。</w:t>
      </w:r>
    </w:p>
    <w:p w14:paraId="477537B4" w14:textId="77777777" w:rsidR="000B623B" w:rsidRPr="0086146F" w:rsidRDefault="000B623B" w:rsidP="0086146F">
      <w:pPr>
        <w:pStyle w:val="Heading2"/>
      </w:pPr>
      <w:bookmarkStart w:id="100" w:name="_Toc146553231"/>
      <w:r w:rsidRPr="0086146F">
        <w:t>设施安全</w:t>
      </w:r>
      <w:r w:rsidRPr="0086146F">
        <w:t xml:space="preserve"> </w:t>
      </w:r>
      <w:bookmarkEnd w:id="100"/>
    </w:p>
    <w:p w14:paraId="76E6BC65" w14:textId="77777777" w:rsidR="000B623B" w:rsidRPr="000B623B" w:rsidRDefault="000B623B" w:rsidP="000B623B">
      <w:r w:rsidRPr="000B623B">
        <w:t xml:space="preserve">TCDN 致力于所有注册儿童的安全，并努力在所有站点提供安全的环境。 </w:t>
      </w:r>
    </w:p>
    <w:p w14:paraId="0CD65DE3" w14:textId="6FE2C35B" w:rsidR="000B623B" w:rsidRPr="000B623B" w:rsidRDefault="000B623B" w:rsidP="000B623B">
      <w:r w:rsidRPr="000B623B">
        <w:t>TCDN 学前设施使用密码入口进行保护。代码每年更改几次，并将通过电子邮件向家庭发送更改警报。要求学龄前家庭尊重这一重要的安全措施，不要与任何人分享密码，允许兄弟姐妹访问密码，允许任何人跟随他们进入，并确保离开时安全门关闭。如果您认不出在您身后进入的人，我们要求您不要为他们开门。如果有人不知道密码，他们要到办公室来，行政人员会在那里欢迎他们</w:t>
      </w:r>
      <w:r w:rsidRPr="000B623B">
        <w:lastRenderedPageBreak/>
        <w:t xml:space="preserve">并提供帮助。需要访问学前计划的承包商将获得一个单独的安全代码，该代码将在完成工作后解散。当承包商需要在计划运行时间内工作时，他们将受到监督。 </w:t>
      </w:r>
    </w:p>
    <w:p w14:paraId="16DC9639" w14:textId="36D41EF6" w:rsidR="000B623B" w:rsidRPr="000B623B" w:rsidRDefault="00EB3D26" w:rsidP="000B623B">
      <w:r>
        <w:t xml:space="preserve">SASC、WASC 和 NPASC 在程序的门上增加了增强的安全性，要求使用单独的钥匙代码或安全卡才能进入设施。 </w:t>
      </w:r>
    </w:p>
    <w:p w14:paraId="277BCA7F" w14:textId="77777777" w:rsidR="000B623B" w:rsidRPr="000B623B" w:rsidRDefault="000B623B" w:rsidP="000B623B">
      <w:r w:rsidRPr="000B623B">
        <w:t>在所有 TCDN 计划中，社区警察都知道 TCDN 是一项为幼儿服务的计划，并获得了 TCDN 紧急行动计划。安全程序包括封锁措施和例行演习，为该地区的紧急警报做准备，每年一次的做法，以转移到备用地点，以及提醒工作人员在需要帮助时拨打 911 的内部密码。</w:t>
      </w:r>
    </w:p>
    <w:p w14:paraId="5314300B" w14:textId="77777777" w:rsidR="000B623B" w:rsidRPr="003D53BE" w:rsidRDefault="000B623B" w:rsidP="003D53BE">
      <w:pPr>
        <w:pStyle w:val="Heading2"/>
      </w:pPr>
      <w:bookmarkStart w:id="101" w:name="_Toc146553232"/>
      <w:r w:rsidRPr="003D53BE">
        <w:t>事故</w:t>
      </w:r>
      <w:r w:rsidRPr="003D53BE">
        <w:t xml:space="preserve"> / </w:t>
      </w:r>
      <w:r w:rsidRPr="003D53BE">
        <w:t>事故报告</w:t>
      </w:r>
      <w:bookmarkEnd w:id="101"/>
    </w:p>
    <w:p w14:paraId="488401E5" w14:textId="77777777" w:rsidR="000B623B" w:rsidRPr="003D53BE" w:rsidRDefault="000B623B" w:rsidP="003D53BE">
      <w:pPr>
        <w:pStyle w:val="Heading3"/>
      </w:pPr>
      <w:bookmarkStart w:id="102" w:name="_Toc146553233"/>
      <w:r w:rsidRPr="003D53BE">
        <w:t>轻伤：</w:t>
      </w:r>
      <w:bookmarkEnd w:id="102"/>
    </w:p>
    <w:p w14:paraId="0B497740" w14:textId="02B181BB" w:rsidR="000B623B" w:rsidRPr="000B623B" w:rsidRDefault="000B623B" w:rsidP="000B623B">
      <w:r w:rsidRPr="000B623B">
        <w:t>如果您的孩子在上学期间发生了轻微事件/事故，工作人员将在照顾孩子后在 “Boo-Boo” 书（复写簿）中完成报告。如果工作人员需要急救，将在报告中描述该程序。家长需要在接机时签署报告，并将收到一份副本。如果您想进一步讨论该事件，请安排与站点协调员会面。</w:t>
      </w:r>
    </w:p>
    <w:p w14:paraId="1C70898D" w14:textId="77777777" w:rsidR="000B623B" w:rsidRPr="003D53BE" w:rsidRDefault="000B623B" w:rsidP="003D53BE">
      <w:pPr>
        <w:pStyle w:val="Heading3"/>
      </w:pPr>
      <w:bookmarkStart w:id="103" w:name="_Toc146553234"/>
      <w:r w:rsidRPr="003D53BE">
        <w:t>需要通知父母和可能的医疗的轻伤：</w:t>
      </w:r>
      <w:bookmarkEnd w:id="103"/>
    </w:p>
    <w:p w14:paraId="24599BA6" w14:textId="6DDF0178" w:rsidR="000B623B" w:rsidRPr="000B623B" w:rsidRDefault="000B623B" w:rsidP="000B623B">
      <w:r w:rsidRPr="000B623B">
        <w:t>在老师照顾孩子后，将立即通知家长任何涉及孩子颈部或头部的看似轻微的事件。是否为孩子寻求治疗将由父母决定。如果您的孩子卷入了需要去看医生或急诊室的轻微事件/事故，将通知父母来接孩子，带他们去看适当的医疗护理。如果无法联系到家长，将呼叫紧急联系人。接孩子的人必须在事故报告上签字，并将收到一份副本带到医疗服务提供者那里。</w:t>
      </w:r>
    </w:p>
    <w:p w14:paraId="1CB4F657" w14:textId="77777777" w:rsidR="000B623B" w:rsidRPr="003D53BE" w:rsidRDefault="000B623B" w:rsidP="003D53BE">
      <w:pPr>
        <w:pStyle w:val="Heading2"/>
      </w:pPr>
      <w:bookmarkStart w:id="104" w:name="_Toc146553235"/>
      <w:r w:rsidRPr="003D53BE">
        <w:t>需要通知父母并立即就医的重大伤害：</w:t>
      </w:r>
      <w:bookmarkEnd w:id="104"/>
    </w:p>
    <w:p w14:paraId="655B2292" w14:textId="77777777" w:rsidR="000B623B" w:rsidRPr="000B623B" w:rsidRDefault="000B623B" w:rsidP="000B623B">
      <w:r w:rsidRPr="000B623B">
        <w:t xml:space="preserve">如果您的孩子卷入重大事件/事故，需要立即就医，工作人员将拨打 911，并通知家长在急诊室与孩子见面。如果安全或应父请求，将尝试等待父级。如果无法联系到家长，将呼叫紧急联系人。工作人员将陪同孩子前往急诊室，并带走事件报告和紧急联系表的副本。家长必须在 24 小时内签署事件报告的原件。如果无法做到这一点，管理员将在表格上加签，并解释父级不可用的原因。TCDN 必须在事件发生后 48 小时内通知公共服务部 （DHS）。 </w:t>
      </w:r>
    </w:p>
    <w:p w14:paraId="744A395E" w14:textId="77777777" w:rsidR="000B623B" w:rsidRPr="000B623B" w:rsidRDefault="000B623B" w:rsidP="000B623B">
      <w:r w:rsidRPr="000B623B">
        <w:t>每月跟踪伤害情况，以确定可能需要补救的任何安全问题。</w:t>
      </w:r>
    </w:p>
    <w:p w14:paraId="5E87AE6D" w14:textId="77777777" w:rsidR="000B623B" w:rsidRPr="000B623B" w:rsidRDefault="000B623B" w:rsidP="008237EF">
      <w:pPr>
        <w:pStyle w:val="Heading1"/>
      </w:pPr>
      <w:bookmarkStart w:id="105" w:name="_Toc146553236"/>
      <w:r w:rsidRPr="000B623B">
        <w:lastRenderedPageBreak/>
        <w:t>应急计划和关闭</w:t>
      </w:r>
      <w:bookmarkEnd w:id="105"/>
    </w:p>
    <w:p w14:paraId="163B7F5D" w14:textId="77777777" w:rsidR="000B623B" w:rsidRPr="003D53BE" w:rsidRDefault="000B623B" w:rsidP="003D53BE">
      <w:pPr>
        <w:pStyle w:val="Heading2"/>
      </w:pPr>
      <w:bookmarkStart w:id="106" w:name="_Toc146553237"/>
      <w:r w:rsidRPr="003D53BE">
        <w:t>应急计划</w:t>
      </w:r>
      <w:r w:rsidRPr="003D53BE">
        <w:t>/</w:t>
      </w:r>
      <w:r w:rsidRPr="003D53BE">
        <w:t>备用安全位置</w:t>
      </w:r>
      <w:bookmarkEnd w:id="106"/>
    </w:p>
    <w:p w14:paraId="0391DE9E" w14:textId="77777777" w:rsidR="000B623B" w:rsidRPr="000B623B" w:rsidRDefault="000B623B" w:rsidP="000B623B">
      <w:r w:rsidRPr="000B623B">
        <w:t>TCDN 有一个详细的紧急行动计划，其中定义了我们针对各种类型紧急情况的响应计划。</w:t>
      </w:r>
    </w:p>
    <w:p w14:paraId="0E15FFFC" w14:textId="77777777" w:rsidR="000B623B" w:rsidRPr="003D53BE" w:rsidRDefault="000B623B" w:rsidP="003D53BE">
      <w:pPr>
        <w:pStyle w:val="Heading3"/>
      </w:pPr>
      <w:bookmarkStart w:id="107" w:name="_Toc146553238"/>
      <w:r w:rsidRPr="003D53BE">
        <w:t>计划亮点：</w:t>
      </w:r>
      <w:bookmarkEnd w:id="107"/>
    </w:p>
    <w:p w14:paraId="7D0A1CF1" w14:textId="77777777" w:rsidR="000B623B" w:rsidRPr="000B623B" w:rsidRDefault="000B623B" w:rsidP="000B623B">
      <w:r w:rsidRPr="000B623B">
        <w:t>根据紧急情况，我们将采取以下保护措施之一：</w:t>
      </w:r>
    </w:p>
    <w:p w14:paraId="080544D0" w14:textId="77777777" w:rsidR="003D53BE" w:rsidRDefault="000B623B" w:rsidP="008A0C9C">
      <w:pPr>
        <w:pStyle w:val="ListParagraph"/>
        <w:numPr>
          <w:ilvl w:val="0"/>
          <w:numId w:val="18"/>
        </w:numPr>
      </w:pPr>
      <w:r w:rsidRPr="003D53BE">
        <w:rPr>
          <w:u w:val="single"/>
        </w:rPr>
        <w:t>建筑物疏散</w:t>
      </w:r>
      <w:r w:rsidRPr="000B623B">
        <w:t xml:space="preserve"> - 如果发生火灾等，儿童将被疏散到建筑物周围地面的安全区域。</w:t>
      </w:r>
    </w:p>
    <w:p w14:paraId="4D2D8B65" w14:textId="77777777" w:rsidR="003D53BE" w:rsidRDefault="000B623B" w:rsidP="008A0C9C">
      <w:pPr>
        <w:pStyle w:val="ListParagraph"/>
        <w:numPr>
          <w:ilvl w:val="0"/>
          <w:numId w:val="18"/>
        </w:numPr>
      </w:pPr>
      <w:r w:rsidRPr="003D53BE">
        <w:rPr>
          <w:u w:val="single"/>
        </w:rPr>
        <w:t>就地避难</w:t>
      </w:r>
      <w:r w:rsidRPr="000B623B">
        <w:t xml:space="preserve"> - 突然发生的事情、天气或与危险材料相关的情况可能表明，在建筑物内躲避是最好的即时反应。</w:t>
      </w:r>
    </w:p>
    <w:p w14:paraId="6749857E" w14:textId="77777777" w:rsidR="003D53BE" w:rsidRDefault="000B623B" w:rsidP="008A0C9C">
      <w:pPr>
        <w:pStyle w:val="ListParagraph"/>
        <w:numPr>
          <w:ilvl w:val="0"/>
          <w:numId w:val="18"/>
        </w:numPr>
      </w:pPr>
      <w:r w:rsidRPr="003D53BE">
        <w:rPr>
          <w:u w:val="single"/>
        </w:rPr>
        <w:t xml:space="preserve">从建筑物外撤离 </w:t>
      </w:r>
      <w:r w:rsidRPr="000B623B">
        <w:t>- 如果附近区域存在危险，则可能需要完全撤离设施。在这种情况下，孩子们将被带到安全的地方。</w:t>
      </w:r>
    </w:p>
    <w:p w14:paraId="0A9330E2" w14:textId="357D9C1E" w:rsidR="000B623B" w:rsidRPr="000B623B" w:rsidRDefault="000B623B" w:rsidP="008A0C9C">
      <w:pPr>
        <w:pStyle w:val="ListParagraph"/>
        <w:numPr>
          <w:ilvl w:val="0"/>
          <w:numId w:val="18"/>
        </w:numPr>
      </w:pPr>
      <w:r w:rsidRPr="003D53BE">
        <w:rPr>
          <w:u w:val="single"/>
        </w:rPr>
        <w:t>修改后的运营</w:t>
      </w:r>
      <w:r w:rsidRPr="000B623B">
        <w:t xml:space="preserve"> - 可能包括取消/推迟或重新安排正常活动。这些活动通常是在冬季风暴或导致儿童不安全的建筑问题（例如公用事业中断）的情况下进行的，但在各种情况下可能是必要的。</w:t>
      </w:r>
    </w:p>
    <w:p w14:paraId="4BC6F61D" w14:textId="77777777" w:rsidR="000B623B" w:rsidRPr="000B623B" w:rsidRDefault="000B623B" w:rsidP="000B623B">
      <w:r w:rsidRPr="000B623B">
        <w:t>如果我们在紧急情况下将孩子转移到任何其他地点，老师会带走教室的应急书籍，其中包括家长紧急联系电话、药物、一袋应急材料等。</w:t>
      </w:r>
    </w:p>
    <w:p w14:paraId="2ADC903A" w14:textId="77777777" w:rsidR="000B623B" w:rsidRPr="000B623B" w:rsidRDefault="000B623B" w:rsidP="003D53BE">
      <w:pPr>
        <w:pStyle w:val="Heading3"/>
      </w:pPr>
      <w:bookmarkStart w:id="108" w:name="_Toc146553239"/>
      <w:r w:rsidRPr="000B623B">
        <w:t>通信：</w:t>
      </w:r>
      <w:bookmarkEnd w:id="108"/>
    </w:p>
    <w:p w14:paraId="6A95C4CE" w14:textId="5BA982B5" w:rsidR="000B623B" w:rsidRPr="000B623B" w:rsidRDefault="000B623B" w:rsidP="000B623B">
      <w:r w:rsidRPr="000B623B">
        <w:t>在紧急情况下，我们的电源可能会关闭。我们将尽一切努力让家长迅速了解我们正在做什么以及在哪里可以找到我们。执行董事、运营经理、学前教育总监、OST 总监和现场协调员将实施沟通计划。</w:t>
      </w:r>
    </w:p>
    <w:p w14:paraId="0EABF479" w14:textId="4BD7BE09" w:rsidR="003D53BE" w:rsidRDefault="000B623B" w:rsidP="008A0C9C">
      <w:pPr>
        <w:pStyle w:val="ListParagraph"/>
        <w:numPr>
          <w:ilvl w:val="0"/>
          <w:numId w:val="19"/>
        </w:numPr>
      </w:pPr>
      <w:r w:rsidRPr="000B623B">
        <w:t>请确保我们始终拥有正确和最新的联系信息</w:t>
      </w:r>
    </w:p>
    <w:p w14:paraId="75CE6D11" w14:textId="77777777" w:rsidR="003D53BE" w:rsidRDefault="000B623B" w:rsidP="008A0C9C">
      <w:pPr>
        <w:pStyle w:val="ListParagraph"/>
        <w:numPr>
          <w:ilvl w:val="0"/>
          <w:numId w:val="19"/>
        </w:numPr>
      </w:pPr>
      <w:r w:rsidRPr="000B623B">
        <w:t>TCDN 语音邮件 - 将更新</w:t>
      </w:r>
    </w:p>
    <w:p w14:paraId="0B3B1E57" w14:textId="573FF646" w:rsidR="003D53BE" w:rsidRDefault="000B623B" w:rsidP="008A0C9C">
      <w:pPr>
        <w:pStyle w:val="ListParagraph"/>
        <w:numPr>
          <w:ilvl w:val="0"/>
          <w:numId w:val="19"/>
        </w:numPr>
      </w:pPr>
      <w:r w:rsidRPr="000B623B">
        <w:t>通过 OneCall Now 发送电子邮件、短信和电子邮件 - 简短的消息将发送到我们的整个联系人列表和 TCDN 主页</w:t>
      </w:r>
    </w:p>
    <w:p w14:paraId="76079824" w14:textId="77777777" w:rsidR="000B623B" w:rsidRPr="000B623B" w:rsidRDefault="000B623B" w:rsidP="008A0C9C">
      <w:pPr>
        <w:pStyle w:val="ListParagraph"/>
        <w:numPr>
          <w:ilvl w:val="0"/>
          <w:numId w:val="19"/>
        </w:numPr>
      </w:pPr>
      <w:r w:rsidRPr="000B623B">
        <w:t>大门上的标志将张贴</w:t>
      </w:r>
    </w:p>
    <w:p w14:paraId="1C64812F" w14:textId="064236C5" w:rsidR="000B623B" w:rsidRPr="000B623B" w:rsidRDefault="000B623B" w:rsidP="000B623B">
      <w:r w:rsidRPr="000B623B">
        <w:lastRenderedPageBreak/>
        <w:t>我们要求您不要在紧急情况下打电话。如果可以的话，这将使主要电话线可以自由拨打紧急电话和传递信息。我们特别敦促您在紧急情况下不要尝试做出不同的安排。这只会造成额外的混乱，并使工作人员无法履行分配的紧急职责。</w:t>
      </w:r>
    </w:p>
    <w:p w14:paraId="56BCB553" w14:textId="77777777" w:rsidR="000B623B" w:rsidRPr="000B623B" w:rsidRDefault="000B623B" w:rsidP="003D53BE">
      <w:pPr>
        <w:pStyle w:val="Heading3"/>
      </w:pPr>
      <w:bookmarkStart w:id="109" w:name="_Toc146553240"/>
      <w:r w:rsidRPr="000B623B">
        <w:t>展开事件：</w:t>
      </w:r>
      <w:bookmarkEnd w:id="109"/>
    </w:p>
    <w:p w14:paraId="20851569" w14:textId="77777777" w:rsidR="000B623B" w:rsidRPr="000B623B" w:rsidRDefault="000B623B" w:rsidP="000B623B">
      <w:r w:rsidRPr="000B623B">
        <w:t>执行董事将与董事会主席联系，并将继续评估警方、无线电和互联网来源提供的信息，并将遵循公共紧急广播系统指南（如有），以便能够在事件发展时做出反应。</w:t>
      </w:r>
    </w:p>
    <w:p w14:paraId="2C9311F8" w14:textId="77777777" w:rsidR="000B623B" w:rsidRPr="000B623B" w:rsidRDefault="000B623B" w:rsidP="003D53BE">
      <w:pPr>
        <w:pStyle w:val="Heading2"/>
      </w:pPr>
      <w:bookmarkStart w:id="110" w:name="_Toc146553241"/>
      <w:r w:rsidRPr="000B623B">
        <w:t>消防</w:t>
      </w:r>
      <w:r w:rsidRPr="000B623B">
        <w:t xml:space="preserve"> / </w:t>
      </w:r>
      <w:r w:rsidRPr="000B623B">
        <w:t>应急演习</w:t>
      </w:r>
      <w:bookmarkEnd w:id="110"/>
    </w:p>
    <w:p w14:paraId="2125331C" w14:textId="77777777" w:rsidR="000B623B" w:rsidRPr="000B623B" w:rsidRDefault="000B623B" w:rsidP="000B623B">
      <w:r w:rsidRPr="000B623B">
        <w:t>每个 TCDN 地点每月举行一次消防演习。消防演习和其他紧急情况的疏散路线张贴在每个地点的出口门附近。如果在您在场时进行消防演习，请听从老师的指导，与我们一起避难。在我们获得许可之前，请勿再次进入建筑物。请勿在未通知老师的情况下将您的孩子带离场所。</w:t>
      </w:r>
    </w:p>
    <w:p w14:paraId="2B266EBF" w14:textId="6FB17415" w:rsidR="000B623B" w:rsidRPr="003D53BE" w:rsidRDefault="000B623B" w:rsidP="003D53BE">
      <w:pPr>
        <w:pStyle w:val="Heading2"/>
      </w:pPr>
      <w:bookmarkStart w:id="111" w:name="_Toc146553242"/>
      <w:r w:rsidRPr="003D53BE">
        <w:t>天气或紧急关闭</w:t>
      </w:r>
      <w:bookmarkEnd w:id="111"/>
    </w:p>
    <w:p w14:paraId="7A894591" w14:textId="05BF3070" w:rsidR="00EB3D26" w:rsidRPr="00EB3D26" w:rsidRDefault="00EB3D26" w:rsidP="00EB3D26">
      <w:r w:rsidRPr="00EB3D26">
        <w:t xml:space="preserve">如果出现任何恶劣的天气条件（包括过热），TCDN 将按照与 WSSD 学校时间表一致的时间表运行。 </w:t>
      </w:r>
    </w:p>
    <w:p w14:paraId="7F3ED038" w14:textId="77777777" w:rsidR="00EB3D26" w:rsidRPr="00EB3D26" w:rsidRDefault="00EB3D26" w:rsidP="00EB3D26">
      <w:r w:rsidRPr="00EB3D26">
        <w:rPr>
          <w:b/>
          <w:bCs/>
        </w:rPr>
        <w:t>如果学区当天不开放</w:t>
      </w:r>
      <w:r w:rsidRPr="00EB3D26">
        <w:t xml:space="preserve">，TCDN 将不会开放。 </w:t>
      </w:r>
    </w:p>
    <w:p w14:paraId="27C700FC" w14:textId="77777777" w:rsidR="00EB3D26" w:rsidRPr="00EB3D26" w:rsidRDefault="00EB3D26" w:rsidP="00EB3D26">
      <w:r w:rsidRPr="00EB3D26">
        <w:rPr>
          <w:b/>
          <w:bCs/>
        </w:rPr>
        <w:t>如果学区延迟两小时开放</w:t>
      </w:r>
      <w:r w:rsidRPr="00EB3D26">
        <w:t xml:space="preserve">，TCDN 将计划延迟一小时开放课前俱乐部和学前班课程，即上午 8：15，AM Explorers 将于上午 10：30 开始。Explorers 计划将运行修改后的时间表，以反映 WSSD 幼儿园时间表。 </w:t>
      </w:r>
    </w:p>
    <w:p w14:paraId="187D9B24" w14:textId="77777777" w:rsidR="00EB3D26" w:rsidRPr="00EB3D26" w:rsidRDefault="00EB3D26" w:rsidP="00EB3D26">
      <w:r w:rsidRPr="00EB3D26">
        <w:t xml:space="preserve">将尽一切努力在上午 6：00 之前提供信息。 </w:t>
      </w:r>
    </w:p>
    <w:p w14:paraId="25B57485" w14:textId="77777777" w:rsidR="00EB3D26" w:rsidRPr="00EB3D26" w:rsidRDefault="00EB3D26" w:rsidP="00EB3D26">
      <w:r w:rsidRPr="00EB3D26">
        <w:rPr>
          <w:b/>
          <w:bCs/>
        </w:rPr>
        <w:t xml:space="preserve">如果学区提前放学（下午 3：30 之前）， </w:t>
      </w:r>
      <w:r w:rsidRPr="00EB3D26">
        <w:t xml:space="preserve">TCDN 学前班和探索者计划将在 WSSD 小学关闭后 1 小时关闭。 </w:t>
      </w:r>
      <w:r w:rsidRPr="00EB3D26">
        <w:rPr>
          <w:b/>
          <w:bCs/>
        </w:rPr>
        <w:t xml:space="preserve">如果学校在下午 3：30 之前关闭，TCDN 课后俱乐部将不会开放。 </w:t>
      </w:r>
    </w:p>
    <w:p w14:paraId="3D43CDE3" w14:textId="77777777" w:rsidR="00EB3D26" w:rsidRPr="00EB3D26" w:rsidRDefault="00EB3D26" w:rsidP="00EB3D26">
      <w:r w:rsidRPr="00EB3D26">
        <w:rPr>
          <w:b/>
          <w:bCs/>
        </w:rPr>
        <w:t>如果学区在下午 3：30 关闭小学并取消他们的课后活动</w:t>
      </w:r>
      <w:r w:rsidRPr="00EB3D26">
        <w:t xml:space="preserve">， </w:t>
      </w:r>
    </w:p>
    <w:p w14:paraId="083B6475" w14:textId="12B1D96F" w:rsidR="00EB3D26" w:rsidRPr="00EB3D26" w:rsidRDefault="00EB3D26" w:rsidP="00EB3D26">
      <w:r w:rsidRPr="00EB3D26">
        <w:t>•学前班将开放至 4：30•PM Explorers 将开放至 4：30•SASC 将开放至 4：30•WASC 将保持开放至 4：30•</w:t>
      </w:r>
      <w:r w:rsidRPr="00EB3D26">
        <w:rPr>
          <w:b/>
          <w:bCs/>
        </w:rPr>
        <w:t>NPASC 将不开放，儿童需要在 WSSD 关闭时间之前在 NPE 接孩子。</w:t>
      </w:r>
    </w:p>
    <w:p w14:paraId="69898689" w14:textId="77777777" w:rsidR="00EB3D26" w:rsidRPr="00EB3D26" w:rsidRDefault="00EB3D26" w:rsidP="00EB3D26">
      <w:r w:rsidRPr="00EB3D26">
        <w:rPr>
          <w:b/>
          <w:bCs/>
        </w:rPr>
        <w:t xml:space="preserve">TCDN 可能会尝试在下午 4：30 之后继续开放（NPASC 除外），具体由 TCDN 执行董事自行决定。如果做出这样的决定，将通知家长。 </w:t>
      </w:r>
    </w:p>
    <w:p w14:paraId="5BFB3226" w14:textId="77777777" w:rsidR="00EB3D26" w:rsidRPr="00EB3D26" w:rsidRDefault="00EB3D26" w:rsidP="00EB3D26">
      <w:r w:rsidRPr="00EB3D26">
        <w:rPr>
          <w:b/>
          <w:bCs/>
        </w:rPr>
        <w:lastRenderedPageBreak/>
        <w:t xml:space="preserve">如果出现 WSSD 未开放且出现紧急天气情况的情况，则 TCDN 执行董事将做出有关延迟或关闭 TCDN 计划的决定。 </w:t>
      </w:r>
    </w:p>
    <w:p w14:paraId="4EBFC9B9" w14:textId="77777777" w:rsidR="00EB3D26" w:rsidRPr="00EB3D26" w:rsidRDefault="00EB3D26" w:rsidP="00EB3D26">
      <w:r w:rsidRPr="00EB3D26">
        <w:t xml:space="preserve">如果儿童在关闭时间后仍留在任何活动中，并且家长没有与工作人员联系以解释延误，工作人员将联系您的紧急联系人。 </w:t>
      </w:r>
    </w:p>
    <w:p w14:paraId="2EAAA9F5" w14:textId="77777777" w:rsidR="00EB3D26" w:rsidRPr="00EB3D26" w:rsidRDefault="00EB3D26" w:rsidP="00EB3D26">
      <w:r w:rsidRPr="00EB3D26">
        <w:t xml:space="preserve">如果您知道您将无法按时到达 TCDN，请让您的紧急联系人准时接您的孩子（任）。 </w:t>
      </w:r>
    </w:p>
    <w:p w14:paraId="6446D71F" w14:textId="77777777" w:rsidR="00EB3D26" w:rsidRPr="00EB3D26" w:rsidRDefault="00EB3D26" w:rsidP="00EB3D26">
      <w:r w:rsidRPr="00EB3D26">
        <w:rPr>
          <w:b/>
          <w:bCs/>
        </w:rPr>
        <w:t xml:space="preserve">请参阅以下有关关闭通知的信息： </w:t>
      </w:r>
    </w:p>
    <w:p w14:paraId="4DD005F0" w14:textId="0CB7A62B" w:rsidR="00EB3D26" w:rsidRDefault="00EB3D26" w:rsidP="00EB3D26">
      <w:r w:rsidRPr="00EB3D26">
        <w:rPr>
          <w:b/>
          <w:bCs/>
          <w:i/>
          <w:iCs/>
        </w:rPr>
        <w:t>所有 TCDN 家庭和 TCDN 工作人员都将通过 One Call Now 系统收到任何提前放学、学校关闭或学校延迟开学的通知。</w:t>
      </w:r>
    </w:p>
    <w:p w14:paraId="5939DDBC" w14:textId="77777777" w:rsidR="003D53BE" w:rsidRDefault="000B623B" w:rsidP="008237EF">
      <w:pPr>
        <w:pStyle w:val="Heading1"/>
      </w:pPr>
      <w:bookmarkStart w:id="112" w:name="_Toc146553243"/>
      <w:bookmarkStart w:id="113" w:name="_Hlk125454374"/>
      <w:r w:rsidRPr="000B623B">
        <w:t>家庭和</w:t>
      </w:r>
      <w:r w:rsidRPr="000B623B">
        <w:t xml:space="preserve"> TCDN</w:t>
      </w:r>
      <w:bookmarkEnd w:id="112"/>
    </w:p>
    <w:p w14:paraId="1BFC4E8A" w14:textId="77777777" w:rsidR="00A5602A" w:rsidRPr="00A5602A" w:rsidRDefault="00A5602A" w:rsidP="00A5602A">
      <w:pPr>
        <w:pStyle w:val="NoSpacing"/>
      </w:pPr>
    </w:p>
    <w:p w14:paraId="395DC46C" w14:textId="77777777" w:rsidR="000B623B" w:rsidRPr="000B623B" w:rsidRDefault="000B623B" w:rsidP="000B623B">
      <w:bookmarkStart w:id="114" w:name="_Toc146553244"/>
      <w:r w:rsidRPr="003D53BE">
        <w:rPr>
          <w:rStyle w:val="Heading2Char"/>
        </w:rPr>
        <w:t>网站：</w:t>
      </w:r>
      <w:r w:rsidRPr="003D53BE">
        <w:rPr>
          <w:rStyle w:val="Heading2Char"/>
        </w:rPr>
        <w:t xml:space="preserve"> </w:t>
      </w:r>
      <w:bookmarkEnd w:id="114"/>
      <w:r>
        <w:fldChar w:fldCharType="begin"/>
      </w:r>
      <w:r>
        <w:instrText>HYPERLINK "http://www.tcdn.org/"</w:instrText>
      </w:r>
      <w:r>
        <w:fldChar w:fldCharType="separate"/>
      </w:r>
      <w:r w:rsidRPr="000B623B">
        <w:rPr>
          <w:rStyle w:val="Hyperlink"/>
        </w:rPr>
        <w:t>www.tcdn.org</w:t>
      </w:r>
      <w:r>
        <w:rPr>
          <w:rStyle w:val="Hyperlink"/>
        </w:rPr>
        <w:fldChar w:fldCharType="end"/>
      </w:r>
    </w:p>
    <w:p w14:paraId="5D45373A" w14:textId="77777777" w:rsidR="000B623B" w:rsidRPr="000B623B" w:rsidRDefault="000B623B" w:rsidP="000B623B">
      <w:r w:rsidRPr="000B623B">
        <w:t xml:space="preserve">请务必定期访问 TCDN 网站。当前新闻/事件和财政年度日历可以在主页上找到。有关注册、提前放学和学校关闭日期以及注册表格的所有信息都可以在 入学 和 家庭资源标签.董事会会议记录可在 About Us， Board of Directors（关于我们、董事会）下找到。 </w:t>
      </w:r>
    </w:p>
    <w:p w14:paraId="43649DA9" w14:textId="77777777" w:rsidR="000B623B" w:rsidRPr="000B623B" w:rsidRDefault="000B623B" w:rsidP="003D53BE">
      <w:pPr>
        <w:pStyle w:val="Heading2"/>
      </w:pPr>
      <w:bookmarkStart w:id="115" w:name="_Toc146553245"/>
      <w:r w:rsidRPr="000B623B">
        <w:t>通信</w:t>
      </w:r>
      <w:bookmarkEnd w:id="115"/>
    </w:p>
    <w:p w14:paraId="06014453" w14:textId="66B4C5F4" w:rsidR="000B623B" w:rsidRPr="000B623B" w:rsidRDefault="000B623B" w:rsidP="000B623B">
      <w:r w:rsidRPr="000B623B">
        <w:t>使用多种方法将信息传达给家庭。除了我们详细的家庭手册和网站外，我们还有家庭教师会议、每月 TCDN 通讯、行政办公室频繁的电子邮件通信以提醒家庭各种计划/中心活动、学前班教师的日常电子邮件通信、学前班和探索者家庭的集群照片和通信应用程序、所有校外活动站点的通信书籍。每个计划站点的家庭公告板和张贴的标志提供有关活动和其他资源的信息。我们努力创造一个环境，让教师与家庭合作，建立并保持定期、持续的双向沟通。我们鼓励家庭提出任何问题，并与教师或行政部门合作，寻找双方都满意的解决方案。</w:t>
      </w:r>
    </w:p>
    <w:p w14:paraId="79A6D527" w14:textId="77777777" w:rsidR="000B623B" w:rsidRPr="000B623B" w:rsidRDefault="000B623B" w:rsidP="000B623B">
      <w:r w:rsidRPr="000B623B">
        <w:t>我们要求家庭仔细、周到地完成您将在每年春末收到的家庭调查。这是您就 TCDN 运营的许多方面提供反馈的机会。</w:t>
      </w:r>
    </w:p>
    <w:p w14:paraId="104C316E" w14:textId="6B8F5168" w:rsidR="000B623B" w:rsidRPr="000B623B" w:rsidRDefault="000B623B" w:rsidP="000B623B">
      <w:r w:rsidRPr="000B623B">
        <w:t>请记住，教室不是谈论儿童行为的合适场所，因为我们不想在孩子面前讨论孩子或与家长进行对话。虽然我们喜欢父母彼此建立联系，但我们要求这样的对话在走廊或外面进行。</w:t>
      </w:r>
    </w:p>
    <w:p w14:paraId="561110F7" w14:textId="77777777" w:rsidR="000B623B" w:rsidRPr="000B623B" w:rsidRDefault="000B623B" w:rsidP="003D53BE">
      <w:pPr>
        <w:pStyle w:val="Heading2"/>
      </w:pPr>
      <w:bookmarkStart w:id="116" w:name="_Toc146553246"/>
      <w:r w:rsidRPr="000B623B">
        <w:lastRenderedPageBreak/>
        <w:t>家庭申诉程序</w:t>
      </w:r>
      <w:bookmarkEnd w:id="116"/>
    </w:p>
    <w:p w14:paraId="67C4C2EC" w14:textId="61574E20" w:rsidR="000B623B" w:rsidRPr="000B623B" w:rsidRDefault="000B623B" w:rsidP="000B623B">
      <w:r w:rsidRPr="000B623B">
        <w:t>在我们与家庭的日常沟通中，我们努力解决出现的问题，但是，有时父母可能会觉得某个问题没有得到令人满意的解决或解决，并可能希望进一步追究。当父母提出问题时，必须听到他们的声音。所有家长的担忧最初都应在最接近事件的级别解决，以实现解决方案。申诉解决应通过的级别是：</w:t>
      </w:r>
    </w:p>
    <w:p w14:paraId="0276C6DB" w14:textId="77777777" w:rsidR="003D53BE" w:rsidRDefault="000B623B" w:rsidP="008A0C9C">
      <w:pPr>
        <w:pStyle w:val="ListParagraph"/>
        <w:numPr>
          <w:ilvl w:val="0"/>
          <w:numId w:val="20"/>
        </w:numPr>
      </w:pPr>
      <w:r w:rsidRPr="000B623B">
        <w:t>课堂/项目教师</w:t>
      </w:r>
    </w:p>
    <w:p w14:paraId="21B78159" w14:textId="77777777" w:rsidR="00AE56E0" w:rsidRDefault="00AE56E0" w:rsidP="008A0C9C">
      <w:pPr>
        <w:pStyle w:val="ListParagraph"/>
        <w:numPr>
          <w:ilvl w:val="0"/>
          <w:numId w:val="20"/>
        </w:numPr>
      </w:pPr>
      <w:r>
        <w:t>学前班或课外时间主任</w:t>
      </w:r>
    </w:p>
    <w:p w14:paraId="17E9F93F" w14:textId="77777777" w:rsidR="003D53BE" w:rsidRDefault="000B623B" w:rsidP="008A0C9C">
      <w:pPr>
        <w:pStyle w:val="ListParagraph"/>
        <w:numPr>
          <w:ilvl w:val="0"/>
          <w:numId w:val="20"/>
        </w:numPr>
      </w:pPr>
      <w:r w:rsidRPr="000B623B">
        <w:t>执行董事 （theresa@tcdn.org 610-544-4555 x223）</w:t>
      </w:r>
    </w:p>
    <w:p w14:paraId="060B9C10" w14:textId="77777777" w:rsidR="000B623B" w:rsidRPr="000B623B" w:rsidRDefault="000B623B" w:rsidP="008A0C9C">
      <w:pPr>
        <w:pStyle w:val="ListParagraph"/>
        <w:numPr>
          <w:ilvl w:val="0"/>
          <w:numId w:val="20"/>
        </w:numPr>
      </w:pPr>
      <w:r w:rsidRPr="000B623B">
        <w:t xml:space="preserve">TCDN 董事会 </w:t>
      </w:r>
    </w:p>
    <w:p w14:paraId="066ED1CE" w14:textId="77777777" w:rsidR="000B623B" w:rsidRPr="000B623B" w:rsidRDefault="000B623B" w:rsidP="003D53BE">
      <w:pPr>
        <w:pStyle w:val="Heading2"/>
      </w:pPr>
      <w:bookmarkStart w:id="117" w:name="_Toc146553247"/>
      <w:r w:rsidRPr="000B623B">
        <w:t>家庭调查</w:t>
      </w:r>
      <w:bookmarkEnd w:id="117"/>
    </w:p>
    <w:p w14:paraId="647383F5" w14:textId="4EF55917" w:rsidR="000B623B" w:rsidRPr="000B623B" w:rsidRDefault="000B623B" w:rsidP="000B623B">
      <w:r w:rsidRPr="000B623B">
        <w:t xml:space="preserve">为了确保我们始终满足我们的使命和 TCDN 社区的需求，家长将在每年春末接受一次调查。请利用此机会提供您的反馈。由于在家庭调查中获得的信息，在政策和操作程序方面进行了许多更改。这些信息对于保持我们计划的质量至关重要。如果您的孩子参加多个计划，您将为每个计划获得一个。 </w:t>
      </w:r>
    </w:p>
    <w:p w14:paraId="3E9A29B7" w14:textId="77777777" w:rsidR="000B623B" w:rsidRPr="000B623B" w:rsidRDefault="000B623B" w:rsidP="003D53BE">
      <w:pPr>
        <w:pStyle w:val="Heading2"/>
      </w:pPr>
      <w:bookmarkStart w:id="118" w:name="_Toc146553248"/>
      <w:r w:rsidRPr="000B623B">
        <w:t>家庭参与</w:t>
      </w:r>
      <w:r w:rsidRPr="000B623B">
        <w:t xml:space="preserve"> / </w:t>
      </w:r>
      <w:r w:rsidRPr="000B623B">
        <w:t>志愿服务</w:t>
      </w:r>
      <w:bookmarkEnd w:id="118"/>
    </w:p>
    <w:p w14:paraId="3B3F37E8" w14:textId="1048B6D7" w:rsidR="000B623B" w:rsidRPr="000B623B" w:rsidRDefault="000B623B" w:rsidP="000B623B">
      <w:r w:rsidRPr="000B623B">
        <w:t>家庭是 TCDN 合作精神不可或缺的一部分，并鼓励他们在孩子的计划中发挥积极作用。您可以通过与老师交流、参加家长会、参加与课程相关的活动以及分享才能、技能、专业和您文化的独特方面来帮助教育小组中的其他人，从而发挥积极作用。</w:t>
      </w:r>
    </w:p>
    <w:p w14:paraId="0350A4BD" w14:textId="77777777" w:rsidR="000B623B" w:rsidRPr="000B623B" w:rsidRDefault="000B623B" w:rsidP="000B623B">
      <w:r w:rsidRPr="000B623B">
        <w:t xml:space="preserve">为 TCDN 的合作氛围做出贡献的其他方式包括捐赠材料、参与社交和筹款活动以及加入委员会、工作组和董事会。TCDN 还将在年内提供家庭教育研讨会，解决年度家庭调查中发现的有趣主题。  </w:t>
      </w:r>
    </w:p>
    <w:p w14:paraId="47CC97E3" w14:textId="77777777" w:rsidR="000B623B" w:rsidRPr="000B623B" w:rsidRDefault="000B623B" w:rsidP="003D53BE">
      <w:pPr>
        <w:pStyle w:val="Heading2"/>
      </w:pPr>
      <w:bookmarkStart w:id="119" w:name="_Toc146553249"/>
      <w:bookmarkEnd w:id="113"/>
      <w:r w:rsidRPr="000B623B">
        <w:t>按家庭划分的员工就业</w:t>
      </w:r>
      <w:bookmarkEnd w:id="119"/>
    </w:p>
    <w:p w14:paraId="0EEBC646" w14:textId="77777777" w:rsidR="003D53BE" w:rsidRDefault="000B623B" w:rsidP="003D53BE">
      <w:r w:rsidRPr="000B623B">
        <w:t xml:space="preserve">强烈劝阻 </w:t>
      </w:r>
      <w:r w:rsidRPr="000B623B">
        <w:rPr>
          <w:b/>
        </w:rPr>
        <w:t xml:space="preserve">TCDN 的家人 </w:t>
      </w:r>
      <w:r w:rsidRPr="000B623B">
        <w:t xml:space="preserve"> 不要为 TCDN 员工提供任何就业机会。TCDN 不对任何接受 TCDN 儿童父母就业的员工的行为负责。如果向任何 TCDN 员工提供工作机会，则应在个人时间进行安排，而不是在 TCDN 工作时间进行安排。</w:t>
      </w:r>
      <w:r w:rsidRPr="000B623B">
        <w:rPr>
          <w:b/>
        </w:rPr>
        <w:t>TCDN 员工不得运送儿童往返 TCDN，也不得接受他们为其提供直接照顾的家庭的工作</w:t>
      </w:r>
      <w:r w:rsidR="003D53BE">
        <w:t xml:space="preserve">。 </w:t>
      </w:r>
      <w:bookmarkStart w:id="120" w:name="_Toc433809697"/>
      <w:bookmarkStart w:id="121" w:name="_Toc433815551"/>
    </w:p>
    <w:p w14:paraId="062217A4" w14:textId="77777777" w:rsidR="003D53BE" w:rsidRPr="003D53BE" w:rsidRDefault="003D53BE" w:rsidP="003D53BE">
      <w:pPr>
        <w:pStyle w:val="Heading1"/>
      </w:pPr>
      <w:bookmarkStart w:id="122" w:name="_Toc146553250"/>
      <w:r w:rsidRPr="0082718C">
        <w:lastRenderedPageBreak/>
        <w:t>可能有帮助的资源</w:t>
      </w:r>
      <w:bookmarkEnd w:id="120"/>
      <w:bookmarkEnd w:id="121"/>
      <w:bookmarkEnd w:id="122"/>
    </w:p>
    <w:p w14:paraId="64F1A87F" w14:textId="77777777" w:rsidR="003D53BE" w:rsidRPr="003F4CBC" w:rsidRDefault="003D53BE" w:rsidP="003D53BE">
      <w:pPr>
        <w:rPr>
          <w:rFonts w:ascii="Times New Roman" w:hAnsi="Times New Roman" w:cs="Times New Roman"/>
        </w:rPr>
      </w:pPr>
      <w:r w:rsidRPr="003F4CBC">
        <w:rPr>
          <w:rFonts w:ascii="Times New Roman" w:hAnsi="Times New Roman" w:cs="Times New Roman"/>
        </w:rPr>
        <w:t xml:space="preserve">TCDN </w:t>
      </w:r>
      <w:r w:rsidRPr="003F4CBC">
        <w:rPr>
          <w:rFonts w:ascii="Times New Roman" w:hAnsi="Times New Roman" w:cs="Times New Roman"/>
        </w:rPr>
        <w:t>家族，</w:t>
      </w:r>
    </w:p>
    <w:p w14:paraId="0F5FF766" w14:textId="1D0C840A" w:rsidR="000B2206" w:rsidRPr="000B2206" w:rsidRDefault="003D53BE" w:rsidP="000B2206">
      <w:pPr>
        <w:rPr>
          <w:rFonts w:ascii="Times New Roman" w:hAnsi="Times New Roman" w:cs="Times New Roman"/>
        </w:rPr>
      </w:pPr>
      <w:r w:rsidRPr="003F4CBC">
        <w:rPr>
          <w:rFonts w:ascii="Times New Roman" w:hAnsi="Times New Roman" w:cs="Times New Roman"/>
        </w:rPr>
        <w:tab/>
      </w:r>
      <w:r w:rsidRPr="003F4CBC">
        <w:rPr>
          <w:rFonts w:ascii="Times New Roman" w:hAnsi="Times New Roman" w:cs="Times New Roman"/>
        </w:rPr>
        <w:t>以下是我们与之合作或用作资源的学校和社区利益相关者的名单。</w:t>
      </w:r>
      <w:r w:rsidRPr="003F4CBC">
        <w:rPr>
          <w:rFonts w:ascii="Times New Roman" w:hAnsi="Times New Roman" w:cs="Times New Roman"/>
        </w:rPr>
        <w:t xml:space="preserve"> </w:t>
      </w:r>
      <w:r w:rsidRPr="003F4CBC">
        <w:rPr>
          <w:rFonts w:ascii="Times New Roman" w:hAnsi="Times New Roman" w:cs="Times New Roman"/>
        </w:rPr>
        <w:t>如果您知道要添加的人，请告诉我们。</w:t>
      </w:r>
    </w:p>
    <w:p w14:paraId="645E4BE6" w14:textId="77777777" w:rsidR="000B2206" w:rsidRPr="000B2206" w:rsidRDefault="000B2206" w:rsidP="000B2206">
      <w:pPr>
        <w:spacing w:after="160" w:line="259" w:lineRule="auto"/>
        <w:jc w:val="center"/>
        <w:rPr>
          <w:rFonts w:ascii="Calibri" w:eastAsia="Calibri" w:hAnsi="Calibri" w:cs="Times New Roman"/>
          <w:b/>
          <w:bCs/>
          <w:i/>
          <w:iCs/>
          <w:sz w:val="44"/>
          <w:szCs w:val="44"/>
          <w:u w:val="single"/>
        </w:rPr>
      </w:pPr>
      <w:r w:rsidRPr="000B2206">
        <w:rPr>
          <w:rFonts w:ascii="Calibri" w:eastAsia="Calibri" w:hAnsi="Calibri" w:cs="Times New Roman"/>
          <w:b/>
          <w:bCs/>
          <w:i/>
          <w:iCs/>
          <w:sz w:val="44"/>
          <w:szCs w:val="44"/>
          <w:u w:val="single"/>
        </w:rPr>
        <w:t>TCDN 利益相关者</w:t>
      </w:r>
    </w:p>
    <w:p w14:paraId="1092ABF8" w14:textId="77777777" w:rsidR="000B2206" w:rsidRPr="000B2206" w:rsidRDefault="000B2206" w:rsidP="000B2206">
      <w:pPr>
        <w:spacing w:after="160" w:line="259" w:lineRule="auto"/>
        <w:rPr>
          <w:rFonts w:ascii="Calibri" w:eastAsia="Calibri" w:hAnsi="Calibri" w:cs="Times New Roman"/>
          <w:b/>
          <w:bCs/>
          <w:sz w:val="36"/>
          <w:szCs w:val="36"/>
          <w:u w:val="single"/>
        </w:rPr>
      </w:pPr>
      <w:r w:rsidRPr="000B2206">
        <w:rPr>
          <w:rFonts w:ascii="Calibri" w:eastAsia="Calibri" w:hAnsi="Calibri" w:cs="Times New Roman"/>
          <w:b/>
          <w:bCs/>
          <w:sz w:val="36"/>
          <w:szCs w:val="36"/>
          <w:u w:val="single"/>
        </w:rPr>
        <w:t>学校</w:t>
      </w:r>
    </w:p>
    <w:p w14:paraId="65DC14C5" w14:textId="77777777" w:rsidR="000B2206" w:rsidRPr="000B2206" w:rsidRDefault="000B2206" w:rsidP="000B2206">
      <w:pPr>
        <w:spacing w:after="0" w:line="240" w:lineRule="auto"/>
        <w:rPr>
          <w:rFonts w:ascii="Calibri" w:eastAsia="Calibri" w:hAnsi="Calibri" w:cs="Times New Roman"/>
          <w:sz w:val="24"/>
          <w:szCs w:val="24"/>
        </w:rPr>
        <w:sectPr w:rsidR="000B2206" w:rsidRPr="000B2206" w:rsidSect="001F5F5A">
          <w:pgSz w:w="12240" w:h="15840"/>
          <w:pgMar w:top="1440" w:right="1440" w:bottom="1440" w:left="1440" w:header="720" w:footer="720" w:gutter="0"/>
          <w:cols w:space="720"/>
          <w:docGrid w:linePitch="360"/>
        </w:sectPr>
      </w:pPr>
    </w:p>
    <w:p w14:paraId="4715B4F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沃灵福德斯沃斯莫尔学区</w:t>
      </w:r>
    </w:p>
    <w:p w14:paraId="26CB4031"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南普罗维登斯路 200 号</w:t>
      </w:r>
    </w:p>
    <w:p w14:paraId="5E6A6BF2"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宾夕法尼亚州沃灵福德 19086</w:t>
      </w:r>
    </w:p>
    <w:p w14:paraId="33BBFC14"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610-982-3470</w:t>
      </w:r>
    </w:p>
    <w:p w14:paraId="4DC26AF3" w14:textId="77777777" w:rsidR="000B2206" w:rsidRPr="000B2206" w:rsidRDefault="000B2206" w:rsidP="000B2206">
      <w:pPr>
        <w:spacing w:after="0" w:line="240" w:lineRule="auto"/>
        <w:rPr>
          <w:rFonts w:ascii="Calibri" w:eastAsia="Calibri" w:hAnsi="Calibri" w:cs="Times New Roman"/>
          <w:sz w:val="24"/>
          <w:szCs w:val="24"/>
        </w:rPr>
      </w:pPr>
    </w:p>
    <w:p w14:paraId="368DC465"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Nether Providence 小学</w:t>
      </w:r>
    </w:p>
    <w:p w14:paraId="77B4218B"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摩尔道 410 号</w:t>
      </w:r>
    </w:p>
    <w:p w14:paraId="5477BCF1"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宾夕法尼亚州沃灵福德 19086</w:t>
      </w:r>
    </w:p>
    <w:p w14:paraId="109855AD"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610-892-3470</w:t>
      </w:r>
    </w:p>
    <w:p w14:paraId="3F1B8572" w14:textId="77777777" w:rsidR="000B2206" w:rsidRPr="000B2206" w:rsidRDefault="000B2206" w:rsidP="000B2206">
      <w:pPr>
        <w:spacing w:after="0" w:line="240" w:lineRule="auto"/>
        <w:rPr>
          <w:rFonts w:ascii="Calibri" w:eastAsia="Calibri" w:hAnsi="Calibri" w:cs="Times New Roman"/>
          <w:sz w:val="24"/>
          <w:szCs w:val="24"/>
        </w:rPr>
      </w:pPr>
    </w:p>
    <w:p w14:paraId="1DDB37B7"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斯沃斯莫尔拉特利奇学校</w:t>
      </w:r>
    </w:p>
    <w:p w14:paraId="7DF51E06"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学院大道 100 号</w:t>
      </w:r>
    </w:p>
    <w:p w14:paraId="3F8DD56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宾夕法尼亚州斯沃斯莫尔 19081</w:t>
      </w:r>
    </w:p>
    <w:p w14:paraId="3F3F8DD4"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610-544-5700</w:t>
      </w:r>
    </w:p>
    <w:p w14:paraId="0430E293" w14:textId="77777777" w:rsidR="000B2206" w:rsidRPr="000B2206" w:rsidRDefault="000B2206" w:rsidP="000B2206">
      <w:pPr>
        <w:spacing w:after="0" w:line="240" w:lineRule="auto"/>
        <w:rPr>
          <w:rFonts w:ascii="Calibri" w:eastAsia="Calibri" w:hAnsi="Calibri" w:cs="Times New Roman"/>
          <w:sz w:val="24"/>
          <w:szCs w:val="24"/>
        </w:rPr>
      </w:pPr>
    </w:p>
    <w:p w14:paraId="6270CBBC"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Wallingford 小学</w:t>
      </w:r>
    </w:p>
    <w:p w14:paraId="1C44DD31"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南普罗维登斯路 20 号</w:t>
      </w:r>
    </w:p>
    <w:p w14:paraId="18E657E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宾夕法尼亚州沃灵福德 19086</w:t>
      </w:r>
    </w:p>
    <w:p w14:paraId="57C5F342" w14:textId="77777777" w:rsidR="000B2206" w:rsidRPr="000B2206" w:rsidRDefault="000B2206" w:rsidP="000B2206">
      <w:pPr>
        <w:spacing w:after="0" w:line="240" w:lineRule="auto"/>
        <w:rPr>
          <w:rFonts w:ascii="Calibri" w:eastAsia="Calibri" w:hAnsi="Calibri" w:cs="Times New Roman"/>
          <w:sz w:val="24"/>
          <w:szCs w:val="24"/>
        </w:rPr>
        <w:sectPr w:rsidR="000B2206" w:rsidRPr="000B2206" w:rsidSect="00F72FB6">
          <w:type w:val="continuous"/>
          <w:pgSz w:w="12240" w:h="15840"/>
          <w:pgMar w:top="1440" w:right="1440" w:bottom="1440" w:left="1440" w:header="720" w:footer="720" w:gutter="0"/>
          <w:cols w:num="2" w:space="720"/>
          <w:docGrid w:linePitch="360"/>
        </w:sectPr>
      </w:pPr>
      <w:r w:rsidRPr="000B2206">
        <w:rPr>
          <w:rFonts w:ascii="Calibri" w:eastAsia="Calibri" w:hAnsi="Calibri" w:cs="Times New Roman"/>
          <w:sz w:val="24"/>
          <w:szCs w:val="24"/>
        </w:rPr>
        <w:t>610-565-7845</w:t>
      </w:r>
    </w:p>
    <w:p w14:paraId="6011FE5F" w14:textId="77777777" w:rsidR="000B2206" w:rsidRPr="000B2206" w:rsidRDefault="000B2206" w:rsidP="000B2206">
      <w:pPr>
        <w:spacing w:after="160" w:line="259" w:lineRule="auto"/>
        <w:rPr>
          <w:rFonts w:ascii="Calibri" w:eastAsia="Calibri" w:hAnsi="Calibri" w:cs="Times New Roman"/>
          <w:b/>
          <w:bCs/>
          <w:sz w:val="36"/>
          <w:szCs w:val="36"/>
          <w:u w:val="single"/>
        </w:rPr>
      </w:pPr>
      <w:r w:rsidRPr="000B2206">
        <w:rPr>
          <w:rFonts w:ascii="Calibri" w:eastAsia="Calibri" w:hAnsi="Calibri" w:cs="Times New Roman"/>
          <w:b/>
          <w:bCs/>
          <w:sz w:val="36"/>
          <w:szCs w:val="36"/>
          <w:u w:val="single"/>
        </w:rPr>
        <w:t>社区资源</w:t>
      </w:r>
    </w:p>
    <w:p w14:paraId="2D5862B9" w14:textId="77777777" w:rsidR="000B2206" w:rsidRPr="000B2206" w:rsidRDefault="000B2206" w:rsidP="000B2206">
      <w:pPr>
        <w:spacing w:after="160" w:line="259"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特拉华县中级单位</w:t>
      </w:r>
    </w:p>
    <w:p w14:paraId="32D00F60" w14:textId="77777777" w:rsidR="000B2206" w:rsidRPr="000B2206" w:rsidRDefault="000B2206" w:rsidP="000B2206">
      <w:pPr>
        <w:spacing w:after="160" w:line="259" w:lineRule="auto"/>
        <w:rPr>
          <w:rFonts w:ascii="Calibri" w:eastAsia="Calibri" w:hAnsi="Calibri" w:cs="Times New Roman"/>
          <w:sz w:val="24"/>
          <w:szCs w:val="24"/>
        </w:rPr>
      </w:pPr>
      <w:r w:rsidRPr="000B2206">
        <w:rPr>
          <w:rFonts w:ascii="Calibri" w:eastAsia="Calibri" w:hAnsi="Calibri" w:cs="Times New Roman"/>
          <w:sz w:val="24"/>
          <w:szCs w:val="24"/>
        </w:rPr>
        <w:t>如果您认为您的孩子的发育、成长和学习方式与其他孩子不同，请联系：</w:t>
      </w:r>
    </w:p>
    <w:p w14:paraId="72EAAA3E" w14:textId="77777777" w:rsidR="000B2206" w:rsidRPr="000B2206" w:rsidRDefault="000B2206" w:rsidP="008A0C9C">
      <w:pPr>
        <w:numPr>
          <w:ilvl w:val="0"/>
          <w:numId w:val="29"/>
        </w:numPr>
        <w:spacing w:after="160" w:line="259" w:lineRule="auto"/>
        <w:contextualSpacing/>
        <w:rPr>
          <w:rFonts w:ascii="Calibri" w:eastAsia="Calibri" w:hAnsi="Calibri" w:cs="Times New Roman"/>
          <w:sz w:val="24"/>
          <w:szCs w:val="24"/>
        </w:rPr>
      </w:pPr>
      <w:r w:rsidRPr="000B2206">
        <w:rPr>
          <w:rFonts w:ascii="Calibri" w:eastAsia="Calibri" w:hAnsi="Calibri" w:cs="Times New Roman"/>
          <w:sz w:val="24"/>
          <w:szCs w:val="24"/>
        </w:rPr>
        <w:t>DCIU 干预（两胎）：610-713-2406</w:t>
      </w:r>
    </w:p>
    <w:p w14:paraId="2F91FA98" w14:textId="77777777" w:rsidR="000B2206" w:rsidRPr="000B2206" w:rsidRDefault="000B2206" w:rsidP="008A0C9C">
      <w:pPr>
        <w:numPr>
          <w:ilvl w:val="0"/>
          <w:numId w:val="29"/>
        </w:numPr>
        <w:spacing w:after="160" w:line="259" w:lineRule="auto"/>
        <w:contextualSpacing/>
        <w:rPr>
          <w:rFonts w:ascii="Calibri" w:eastAsia="Calibri" w:hAnsi="Calibri" w:cs="Times New Roman"/>
          <w:sz w:val="24"/>
          <w:szCs w:val="24"/>
        </w:rPr>
      </w:pPr>
      <w:r w:rsidRPr="000B2206">
        <w:rPr>
          <w:rFonts w:ascii="Calibri" w:eastAsia="Calibri" w:hAnsi="Calibri" w:cs="Times New Roman"/>
          <w:sz w:val="24"/>
          <w:szCs w:val="24"/>
        </w:rPr>
        <w:t>DCIU（三到五）：610-565-0618</w:t>
      </w:r>
    </w:p>
    <w:p w14:paraId="0E476C9E" w14:textId="77777777" w:rsidR="000B2206" w:rsidRPr="000B2206" w:rsidRDefault="000B2206" w:rsidP="000B2206">
      <w:pPr>
        <w:spacing w:after="160" w:line="259"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早期学习资源中心 （ELRC）</w:t>
      </w:r>
    </w:p>
    <w:p w14:paraId="651EA33E" w14:textId="77777777" w:rsidR="000B2206" w:rsidRPr="000B2206" w:rsidRDefault="000B2206" w:rsidP="000B2206">
      <w:pPr>
        <w:spacing w:after="160" w:line="259" w:lineRule="auto"/>
        <w:rPr>
          <w:rFonts w:ascii="Calibri" w:eastAsia="Calibri" w:hAnsi="Calibri" w:cs="Times New Roman"/>
          <w:sz w:val="24"/>
          <w:szCs w:val="24"/>
        </w:rPr>
      </w:pPr>
      <w:r w:rsidRPr="000B2206">
        <w:rPr>
          <w:rFonts w:ascii="Calibri" w:eastAsia="Calibri" w:hAnsi="Calibri" w:cs="Times New Roman"/>
          <w:sz w:val="24"/>
          <w:szCs w:val="24"/>
        </w:rPr>
        <w:t xml:space="preserve">帮助符合条件的家庭支付托儿费用。 该计划为出生至 13 岁的儿童提供服务。 ELRC 管理补贴托儿服务的资金。 如需更多信息，请联系 ELRC， </w:t>
      </w:r>
    </w:p>
    <w:p w14:paraId="6369640D" w14:textId="77777777" w:rsidR="000B2206" w:rsidRPr="000B2206" w:rsidRDefault="000B2206" w:rsidP="008A0C9C">
      <w:pPr>
        <w:numPr>
          <w:ilvl w:val="0"/>
          <w:numId w:val="30"/>
        </w:num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特拉华县公共服务部早期学习资源中心 Region 1520 South 69th StreetFourth FloorUpper Darby， PA 19082</w:t>
      </w:r>
    </w:p>
    <w:p w14:paraId="5D304174" w14:textId="77777777" w:rsidR="000B2206" w:rsidRPr="000B2206" w:rsidRDefault="000B2206" w:rsidP="000B2206">
      <w:pPr>
        <w:spacing w:after="0" w:line="240" w:lineRule="auto"/>
        <w:ind w:firstLine="720"/>
        <w:rPr>
          <w:rFonts w:ascii="Calibri" w:eastAsia="Calibri" w:hAnsi="Calibri" w:cs="Times New Roman"/>
          <w:sz w:val="24"/>
          <w:szCs w:val="24"/>
        </w:rPr>
      </w:pPr>
      <w:r w:rsidRPr="000B2206">
        <w:rPr>
          <w:rFonts w:ascii="Calibri" w:eastAsia="Calibri" w:hAnsi="Calibri" w:cs="Times New Roman"/>
          <w:sz w:val="24"/>
          <w:szCs w:val="24"/>
        </w:rPr>
        <w:t>610-713-2115 或 1-800-831-3117</w:t>
      </w:r>
    </w:p>
    <w:p w14:paraId="1F4BED36" w14:textId="77777777" w:rsidR="000B2206" w:rsidRPr="000B2206" w:rsidRDefault="000B2206" w:rsidP="000B2206">
      <w:pPr>
        <w:spacing w:after="0" w:line="240" w:lineRule="auto"/>
        <w:rPr>
          <w:rFonts w:ascii="Calibri" w:eastAsia="Calibri" w:hAnsi="Calibri" w:cs="Times New Roman"/>
          <w:b/>
          <w:bCs/>
          <w:i/>
          <w:iCs/>
          <w:sz w:val="24"/>
          <w:szCs w:val="24"/>
        </w:rPr>
      </w:pPr>
    </w:p>
    <w:p w14:paraId="3ED803F0"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lastRenderedPageBreak/>
        <w:t>儿童健康保险计划 （CHIP）</w:t>
      </w:r>
    </w:p>
    <w:p w14:paraId="001BE76E" w14:textId="77777777" w:rsidR="000B2206" w:rsidRPr="000B2206" w:rsidRDefault="000B2206" w:rsidP="000B2206">
      <w:pPr>
        <w:spacing w:after="0" w:line="240" w:lineRule="auto"/>
        <w:rPr>
          <w:rFonts w:ascii="Calibri" w:eastAsia="Calibri" w:hAnsi="Calibri" w:cs="Times New Roman"/>
          <w:b/>
          <w:bCs/>
          <w:i/>
          <w:iCs/>
          <w:sz w:val="24"/>
          <w:szCs w:val="24"/>
        </w:rPr>
      </w:pPr>
    </w:p>
    <w:p w14:paraId="498A274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CHIP 是儿童健康保险计划的缩写，宾夕法尼亚州的计划旨在为没有资格获得或未参加医疗援助的未投保儿童和青少年提供健康保险。</w:t>
      </w:r>
    </w:p>
    <w:p w14:paraId="5410963F"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孩子没有健康保险的原因有很多——也许他们的父母失去了工作，在工作中没有健康保险，或者其他选择太贵了。无论出于何种原因，CHIP 都可能提供帮助。</w:t>
      </w:r>
    </w:p>
    <w:p w14:paraId="1B60C881" w14:textId="77777777" w:rsidR="000B2206" w:rsidRPr="000B2206" w:rsidRDefault="000B2206" w:rsidP="000B2206">
      <w:pPr>
        <w:spacing w:after="0" w:line="240" w:lineRule="auto"/>
        <w:rPr>
          <w:rFonts w:ascii="Calibri" w:eastAsia="Calibri" w:hAnsi="Calibri" w:cs="Times New Roman"/>
          <w:sz w:val="24"/>
          <w:szCs w:val="24"/>
        </w:rPr>
      </w:pPr>
    </w:p>
    <w:p w14:paraId="6AF8B9A1"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 xml:space="preserve">欲了解更多信息，请访问： </w:t>
      </w:r>
      <w:hyperlink r:id="rId22" w:history="1">
        <w:r w:rsidRPr="000B2206">
          <w:rPr>
            <w:rFonts w:ascii="Calibri" w:eastAsia="Calibri" w:hAnsi="Calibri" w:cs="Times New Roman"/>
            <w:color w:val="0563C1"/>
            <w:sz w:val="24"/>
            <w:szCs w:val="24"/>
            <w:u w:val="single"/>
          </w:rPr>
          <w:t>https://www.dhs.pa.gov/CHIP/Pages/CHIP.aspx</w:t>
        </w:r>
      </w:hyperlink>
    </w:p>
    <w:p w14:paraId="62F63B3D"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公共服务部 （DHS）</w:t>
      </w:r>
    </w:p>
    <w:p w14:paraId="1B4B86C7" w14:textId="77777777" w:rsidR="000B2206" w:rsidRPr="000B2206" w:rsidRDefault="000B2206" w:rsidP="000B2206">
      <w:pPr>
        <w:spacing w:after="0" w:line="240" w:lineRule="auto"/>
        <w:rPr>
          <w:rFonts w:ascii="Calibri" w:eastAsia="Calibri" w:hAnsi="Calibri" w:cs="Times New Roman"/>
          <w:sz w:val="24"/>
          <w:szCs w:val="24"/>
        </w:rPr>
      </w:pPr>
    </w:p>
    <w:p w14:paraId="3B7E3E2F"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 xml:space="preserve">如果您觉得自己受到了歧视，或者需要帮助过上安全、健康和富有成效的生活，请联系 </w:t>
      </w:r>
    </w:p>
    <w:p w14:paraId="75246C42" w14:textId="77777777" w:rsidR="000B2206" w:rsidRPr="000B2206" w:rsidRDefault="000B2206" w:rsidP="008A0C9C">
      <w:pPr>
        <w:numPr>
          <w:ilvl w:val="0"/>
          <w:numId w:val="30"/>
        </w:num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公共服务部平等机会局</w:t>
      </w:r>
    </w:p>
    <w:p w14:paraId="115A225B" w14:textId="77777777" w:rsidR="000B2206" w:rsidRPr="000B2206" w:rsidRDefault="000B2206" w:rsidP="000B2206">
      <w:pPr>
        <w:spacing w:after="0" w:line="240" w:lineRule="auto"/>
        <w:ind w:left="720"/>
        <w:rPr>
          <w:rFonts w:ascii="Calibri" w:eastAsia="Calibri" w:hAnsi="Calibri" w:cs="Times New Roman"/>
          <w:sz w:val="24"/>
          <w:szCs w:val="24"/>
        </w:rPr>
      </w:pPr>
      <w:r w:rsidRPr="000B2206">
        <w:rPr>
          <w:rFonts w:ascii="Calibri" w:eastAsia="Calibri" w:hAnsi="Calibri" w:cs="Times New Roman"/>
          <w:sz w:val="24"/>
          <w:szCs w:val="24"/>
        </w:rPr>
        <w:t>223健康福利大楼</w:t>
      </w:r>
    </w:p>
    <w:p w14:paraId="49E4B2A2" w14:textId="77777777" w:rsidR="000B2206" w:rsidRPr="000B2206" w:rsidRDefault="000B2206" w:rsidP="000B2206">
      <w:pPr>
        <w:spacing w:after="0" w:line="240" w:lineRule="auto"/>
        <w:ind w:left="720"/>
        <w:rPr>
          <w:rFonts w:ascii="Calibri" w:eastAsia="Calibri" w:hAnsi="Calibri" w:cs="Times New Roman"/>
          <w:sz w:val="24"/>
          <w:szCs w:val="24"/>
        </w:rPr>
      </w:pPr>
      <w:r w:rsidRPr="000B2206">
        <w:rPr>
          <w:rFonts w:ascii="Calibri" w:eastAsia="Calibri" w:hAnsi="Calibri" w:cs="Times New Roman"/>
          <w:sz w:val="24"/>
          <w:szCs w:val="24"/>
        </w:rPr>
        <w:t>哈里斯堡， PA 17105</w:t>
      </w:r>
    </w:p>
    <w:p w14:paraId="65A5C5D1" w14:textId="77777777" w:rsidR="000B2206" w:rsidRPr="000B2206" w:rsidRDefault="000B2206" w:rsidP="000B2206">
      <w:pPr>
        <w:spacing w:after="0" w:line="240" w:lineRule="auto"/>
        <w:ind w:left="720"/>
        <w:rPr>
          <w:rFonts w:ascii="Calibri" w:eastAsia="Calibri" w:hAnsi="Calibri" w:cs="Times New Roman"/>
          <w:sz w:val="24"/>
          <w:szCs w:val="24"/>
        </w:rPr>
      </w:pPr>
      <w:r w:rsidRPr="000B2206">
        <w:rPr>
          <w:rFonts w:ascii="Calibri" w:eastAsia="Calibri" w:hAnsi="Calibri" w:cs="Times New Roman"/>
          <w:sz w:val="24"/>
          <w:szCs w:val="24"/>
        </w:rPr>
        <w:t>717-783-1130</w:t>
      </w:r>
    </w:p>
    <w:p w14:paraId="23A2E261" w14:textId="77777777" w:rsidR="000B2206" w:rsidRPr="000B2206" w:rsidRDefault="000B2206" w:rsidP="000B2206">
      <w:pPr>
        <w:spacing w:after="0" w:line="240" w:lineRule="auto"/>
        <w:ind w:left="720"/>
        <w:rPr>
          <w:rFonts w:ascii="Calibri" w:eastAsia="Calibri" w:hAnsi="Calibri" w:cs="Times New Roman"/>
          <w:sz w:val="24"/>
          <w:szCs w:val="24"/>
        </w:rPr>
      </w:pPr>
      <w:hyperlink r:id="rId23" w:history="1">
        <w:r w:rsidRPr="000B2206">
          <w:rPr>
            <w:rFonts w:ascii="Calibri" w:eastAsia="Calibri" w:hAnsi="Calibri" w:cs="Times New Roman"/>
            <w:color w:val="0563C1"/>
            <w:sz w:val="24"/>
            <w:szCs w:val="24"/>
            <w:u w:val="single"/>
          </w:rPr>
          <w:t>https://www.dhs.pa.gov/</w:t>
        </w:r>
      </w:hyperlink>
    </w:p>
    <w:p w14:paraId="3AD37BF4" w14:textId="77777777" w:rsidR="000B2206" w:rsidRPr="000B2206" w:rsidRDefault="000B2206" w:rsidP="000B2206">
      <w:pPr>
        <w:spacing w:after="0" w:line="240" w:lineRule="auto"/>
        <w:ind w:left="720"/>
        <w:rPr>
          <w:rFonts w:ascii="Calibri" w:eastAsia="Calibri" w:hAnsi="Calibri" w:cs="Times New Roman"/>
          <w:sz w:val="24"/>
          <w:szCs w:val="24"/>
        </w:rPr>
      </w:pPr>
    </w:p>
    <w:p w14:paraId="5E471BE0"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儿童发展和早期学习办公室 （OCDEL）</w:t>
      </w:r>
    </w:p>
    <w:p w14:paraId="69055137" w14:textId="77777777" w:rsidR="000B2206" w:rsidRPr="000B2206" w:rsidRDefault="000B2206" w:rsidP="000B2206">
      <w:pPr>
        <w:spacing w:after="0" w:line="240" w:lineRule="auto"/>
        <w:rPr>
          <w:rFonts w:ascii="Calibri" w:eastAsia="Calibri" w:hAnsi="Calibri" w:cs="Times New Roman"/>
          <w:sz w:val="24"/>
          <w:szCs w:val="24"/>
        </w:rPr>
      </w:pPr>
    </w:p>
    <w:p w14:paraId="0C0999F4"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 xml:space="preserve">儿童发展和早期学习办公室 （OCDEL） 一直专注于为英联邦最年幼的儿童创造机会，以充分发挥他们的潜力。这一目标是通过支持框架和系统来实现的，这些框架和系统有助于确保儿童及其家庭能够获得高质量的服务。有关家庭服务的更多信息，请访问： </w:t>
      </w:r>
      <w:hyperlink r:id="rId24" w:history="1">
        <w:r w:rsidRPr="000B2206">
          <w:rPr>
            <w:rFonts w:ascii="Calibri" w:eastAsia="Calibri" w:hAnsi="Calibri" w:cs="Times New Roman"/>
            <w:color w:val="0563C1"/>
            <w:sz w:val="24"/>
            <w:szCs w:val="24"/>
            <w:u w:val="single"/>
          </w:rPr>
          <w:t>https://www.dhs.pa.gov/Services/Children/Pages/Child-Care-Early-Learning.aspx</w:t>
        </w:r>
      </w:hyperlink>
    </w:p>
    <w:p w14:paraId="6763D97D" w14:textId="77777777" w:rsidR="000B2206" w:rsidRPr="000B2206" w:rsidRDefault="000B2206" w:rsidP="000B2206">
      <w:pPr>
        <w:spacing w:after="0" w:line="240" w:lineRule="auto"/>
        <w:rPr>
          <w:rFonts w:ascii="Calibri" w:eastAsia="Calibri" w:hAnsi="Calibri" w:cs="Times New Roman"/>
          <w:sz w:val="24"/>
          <w:szCs w:val="24"/>
        </w:rPr>
      </w:pPr>
    </w:p>
    <w:p w14:paraId="15F30DBD" w14:textId="77777777" w:rsidR="000B2206" w:rsidRDefault="000B2206" w:rsidP="000B2206">
      <w:pPr>
        <w:spacing w:after="0" w:line="240" w:lineRule="auto"/>
        <w:rPr>
          <w:rFonts w:ascii="Calibri" w:eastAsia="Calibri" w:hAnsi="Calibri" w:cs="Calibri"/>
          <w:b/>
          <w:bCs/>
          <w:sz w:val="36"/>
          <w:szCs w:val="36"/>
          <w:u w:val="single"/>
        </w:rPr>
      </w:pPr>
    </w:p>
    <w:p w14:paraId="721A130D" w14:textId="77777777" w:rsidR="000B2206" w:rsidRDefault="000B2206" w:rsidP="000B2206">
      <w:pPr>
        <w:spacing w:after="0" w:line="240" w:lineRule="auto"/>
        <w:rPr>
          <w:rFonts w:ascii="Calibri" w:eastAsia="Calibri" w:hAnsi="Calibri" w:cs="Calibri"/>
          <w:b/>
          <w:bCs/>
          <w:sz w:val="36"/>
          <w:szCs w:val="36"/>
          <w:u w:val="single"/>
        </w:rPr>
      </w:pPr>
    </w:p>
    <w:p w14:paraId="2BCDA20D" w14:textId="77777777" w:rsidR="000B2206" w:rsidRDefault="000B2206" w:rsidP="000B2206">
      <w:pPr>
        <w:spacing w:after="0" w:line="240" w:lineRule="auto"/>
        <w:rPr>
          <w:rFonts w:ascii="Calibri" w:eastAsia="Calibri" w:hAnsi="Calibri" w:cs="Calibri"/>
          <w:b/>
          <w:bCs/>
          <w:sz w:val="36"/>
          <w:szCs w:val="36"/>
          <w:u w:val="single"/>
        </w:rPr>
      </w:pPr>
    </w:p>
    <w:p w14:paraId="34153CC8" w14:textId="77777777" w:rsidR="000B2206" w:rsidRDefault="000B2206" w:rsidP="000B2206">
      <w:pPr>
        <w:spacing w:after="0" w:line="240" w:lineRule="auto"/>
        <w:rPr>
          <w:rFonts w:ascii="Calibri" w:eastAsia="Calibri" w:hAnsi="Calibri" w:cs="Calibri"/>
          <w:b/>
          <w:bCs/>
          <w:sz w:val="36"/>
          <w:szCs w:val="36"/>
          <w:u w:val="single"/>
        </w:rPr>
      </w:pPr>
    </w:p>
    <w:p w14:paraId="26C1AEA0" w14:textId="77777777" w:rsidR="000B2206" w:rsidRDefault="000B2206" w:rsidP="000B2206">
      <w:pPr>
        <w:spacing w:after="0" w:line="240" w:lineRule="auto"/>
        <w:rPr>
          <w:rFonts w:ascii="Calibri" w:eastAsia="Calibri" w:hAnsi="Calibri" w:cs="Calibri"/>
          <w:b/>
          <w:bCs/>
          <w:sz w:val="36"/>
          <w:szCs w:val="36"/>
          <w:u w:val="single"/>
        </w:rPr>
      </w:pPr>
    </w:p>
    <w:p w14:paraId="7C9B84EC" w14:textId="2DC9835F" w:rsidR="000B2206" w:rsidRPr="000B2206" w:rsidRDefault="000B2206" w:rsidP="000B2206">
      <w:pPr>
        <w:spacing w:after="0" w:line="240" w:lineRule="auto"/>
        <w:rPr>
          <w:rFonts w:ascii="Calibri" w:eastAsia="Calibri" w:hAnsi="Calibri" w:cs="Calibri"/>
          <w:b/>
          <w:bCs/>
          <w:sz w:val="36"/>
          <w:szCs w:val="36"/>
          <w:u w:val="single"/>
        </w:rPr>
      </w:pPr>
      <w:r w:rsidRPr="000B2206">
        <w:rPr>
          <w:rFonts w:ascii="Calibri" w:eastAsia="Calibri" w:hAnsi="Calibri" w:cs="Calibri"/>
          <w:b/>
          <w:bCs/>
          <w:sz w:val="36"/>
          <w:szCs w:val="36"/>
          <w:u w:val="single"/>
        </w:rPr>
        <w:t>儿科医生和当地医院</w:t>
      </w:r>
    </w:p>
    <w:p w14:paraId="75473CE1" w14:textId="77777777" w:rsidR="000B2206" w:rsidRPr="000B2206" w:rsidRDefault="000B2206" w:rsidP="000B2206">
      <w:pPr>
        <w:spacing w:after="0" w:line="240" w:lineRule="auto"/>
        <w:rPr>
          <w:rFonts w:ascii="Calibri" w:eastAsia="Calibri" w:hAnsi="Calibri" w:cs="Calibri"/>
          <w:sz w:val="24"/>
          <w:szCs w:val="24"/>
        </w:rPr>
      </w:pPr>
    </w:p>
    <w:p w14:paraId="48F77A59" w14:textId="77777777" w:rsidR="000B2206" w:rsidRPr="000B2206" w:rsidRDefault="000B2206" w:rsidP="000B2206">
      <w:pPr>
        <w:spacing w:after="0" w:line="240" w:lineRule="auto"/>
        <w:rPr>
          <w:rFonts w:ascii="Calibri" w:eastAsia="Calibri" w:hAnsi="Calibri" w:cs="Calibri"/>
          <w:sz w:val="24"/>
          <w:szCs w:val="24"/>
        </w:rPr>
        <w:sectPr w:rsidR="000B2206" w:rsidRPr="000B2206" w:rsidSect="00F72FB6">
          <w:type w:val="continuous"/>
          <w:pgSz w:w="12240" w:h="15840"/>
          <w:pgMar w:top="1440" w:right="1440" w:bottom="1440" w:left="1440" w:header="720" w:footer="720" w:gutter="0"/>
          <w:cols w:space="720"/>
          <w:docGrid w:linePitch="360"/>
        </w:sectPr>
      </w:pPr>
    </w:p>
    <w:p w14:paraId="591D96DA" w14:textId="77777777" w:rsidR="000B2206" w:rsidRPr="000B2206" w:rsidRDefault="000B2206" w:rsidP="000B2206">
      <w:pPr>
        <w:spacing w:after="0" w:line="240" w:lineRule="auto"/>
        <w:rPr>
          <w:rFonts w:ascii="Calibri" w:eastAsia="Calibri" w:hAnsi="Calibri" w:cs="Calibri"/>
          <w:b/>
          <w:bCs/>
          <w:i/>
          <w:iCs/>
          <w:sz w:val="24"/>
          <w:szCs w:val="24"/>
        </w:rPr>
      </w:pPr>
      <w:r w:rsidRPr="000B2206">
        <w:rPr>
          <w:rFonts w:ascii="Calibri" w:eastAsia="Calibri" w:hAnsi="Calibri" w:cs="Calibri"/>
          <w:b/>
          <w:bCs/>
          <w:i/>
          <w:iCs/>
          <w:sz w:val="24"/>
          <w:szCs w:val="24"/>
        </w:rPr>
        <w:t>费城儿童医院 （CHOP）</w:t>
      </w:r>
    </w:p>
    <w:p w14:paraId="5F30FFF6" w14:textId="77777777" w:rsidR="000B2206" w:rsidRPr="000B2206" w:rsidRDefault="000B2206" w:rsidP="000B2206">
      <w:pPr>
        <w:spacing w:after="0" w:line="240" w:lineRule="auto"/>
        <w:rPr>
          <w:rFonts w:ascii="Calibri" w:eastAsia="Calibri" w:hAnsi="Calibri" w:cs="Calibri"/>
          <w:b/>
          <w:bCs/>
          <w:i/>
          <w:iCs/>
          <w:color w:val="202124"/>
          <w:sz w:val="24"/>
          <w:szCs w:val="24"/>
          <w:shd w:val="clear" w:color="auto" w:fill="FFFFFF"/>
        </w:rPr>
      </w:pPr>
    </w:p>
    <w:p w14:paraId="75D8673E" w14:textId="77777777" w:rsidR="000B2206" w:rsidRPr="000B2206" w:rsidRDefault="000B2206" w:rsidP="000B2206">
      <w:pPr>
        <w:spacing w:after="0" w:line="240" w:lineRule="auto"/>
        <w:rPr>
          <w:rFonts w:ascii="Calibri" w:eastAsia="Calibri" w:hAnsi="Calibri" w:cs="Calibri"/>
          <w:b/>
          <w:bCs/>
          <w:i/>
          <w:iCs/>
          <w:color w:val="202124"/>
          <w:sz w:val="24"/>
          <w:szCs w:val="24"/>
          <w:shd w:val="clear" w:color="auto" w:fill="FFFFFF"/>
        </w:rPr>
      </w:pPr>
      <w:r w:rsidRPr="000B2206">
        <w:rPr>
          <w:rFonts w:ascii="Calibri" w:eastAsia="Calibri" w:hAnsi="Calibri" w:cs="Calibri"/>
          <w:b/>
          <w:bCs/>
          <w:i/>
          <w:iCs/>
          <w:color w:val="202124"/>
          <w:sz w:val="24"/>
          <w:szCs w:val="24"/>
          <w:shd w:val="clear" w:color="auto" w:fill="FFFFFF"/>
        </w:rPr>
        <w:t>CHOP 斯普林菲尔德</w:t>
      </w:r>
    </w:p>
    <w:p w14:paraId="09FD9E6D" w14:textId="77777777" w:rsidR="000B2206" w:rsidRPr="000B2206" w:rsidRDefault="000B2206" w:rsidP="000B2206">
      <w:pPr>
        <w:spacing w:after="0" w:line="240" w:lineRule="auto"/>
        <w:rPr>
          <w:rFonts w:ascii="Calibri" w:eastAsia="Calibri" w:hAnsi="Calibri" w:cs="Calibri"/>
          <w:color w:val="202124"/>
          <w:sz w:val="24"/>
          <w:szCs w:val="24"/>
          <w:shd w:val="clear" w:color="auto" w:fill="FFFFFF"/>
        </w:rPr>
      </w:pPr>
      <w:r w:rsidRPr="000B2206">
        <w:rPr>
          <w:rFonts w:ascii="Calibri" w:eastAsia="Calibri" w:hAnsi="Calibri" w:cs="Calibri"/>
          <w:color w:val="202124"/>
          <w:sz w:val="24"/>
          <w:szCs w:val="24"/>
          <w:shd w:val="clear" w:color="auto" w:fill="FFFFFF"/>
        </w:rPr>
        <w:t xml:space="preserve">1001 巴尔的摩派克套房 208， </w:t>
      </w:r>
    </w:p>
    <w:p w14:paraId="61B37A76" w14:textId="77777777" w:rsidR="000B2206" w:rsidRPr="000B2206" w:rsidRDefault="000B2206" w:rsidP="000B2206">
      <w:pPr>
        <w:spacing w:after="0" w:line="240" w:lineRule="auto"/>
        <w:rPr>
          <w:rFonts w:ascii="Calibri" w:eastAsia="Calibri" w:hAnsi="Calibri" w:cs="Calibri"/>
          <w:color w:val="202124"/>
          <w:sz w:val="24"/>
          <w:szCs w:val="24"/>
          <w:shd w:val="clear" w:color="auto" w:fill="FFFFFF"/>
        </w:rPr>
      </w:pPr>
      <w:r w:rsidRPr="000B2206">
        <w:rPr>
          <w:rFonts w:ascii="Calibri" w:eastAsia="Calibri" w:hAnsi="Calibri" w:cs="Calibri"/>
          <w:color w:val="202124"/>
          <w:sz w:val="24"/>
          <w:szCs w:val="24"/>
          <w:shd w:val="clear" w:color="auto" w:fill="FFFFFF"/>
        </w:rPr>
        <w:t>宾夕法尼亚州斯普林菲尔德 19064</w:t>
      </w:r>
    </w:p>
    <w:p w14:paraId="3D6DE9EB" w14:textId="77777777" w:rsidR="000B2206" w:rsidRPr="000B2206" w:rsidRDefault="000B2206" w:rsidP="000B2206">
      <w:pPr>
        <w:spacing w:after="0" w:line="240" w:lineRule="auto"/>
        <w:rPr>
          <w:rFonts w:ascii="Calibri" w:eastAsia="Calibri" w:hAnsi="Calibri" w:cs="Calibri"/>
          <w:sz w:val="24"/>
          <w:szCs w:val="24"/>
        </w:rPr>
      </w:pPr>
      <w:hyperlink r:id="rId25" w:history="1">
        <w:r w:rsidRPr="000B2206">
          <w:rPr>
            <w:rFonts w:ascii="Calibri" w:eastAsia="Calibri" w:hAnsi="Calibri" w:cs="Calibri"/>
            <w:sz w:val="24"/>
            <w:szCs w:val="24"/>
          </w:rPr>
          <w:t>(610) 604-0888</w:t>
        </w:r>
      </w:hyperlink>
    </w:p>
    <w:p w14:paraId="3CB3A92C" w14:textId="77777777" w:rsidR="000B2206" w:rsidRPr="000B2206" w:rsidRDefault="000B2206" w:rsidP="000B2206">
      <w:pPr>
        <w:spacing w:after="0" w:line="240" w:lineRule="auto"/>
        <w:rPr>
          <w:rFonts w:ascii="Calibri" w:eastAsia="Calibri" w:hAnsi="Calibri" w:cs="Calibri"/>
          <w:sz w:val="24"/>
          <w:szCs w:val="24"/>
        </w:rPr>
      </w:pPr>
    </w:p>
    <w:p w14:paraId="536DDDCA" w14:textId="77777777" w:rsidR="000B2206" w:rsidRPr="000B2206" w:rsidRDefault="000B2206" w:rsidP="000B2206">
      <w:pPr>
        <w:spacing w:after="0" w:line="240" w:lineRule="auto"/>
        <w:rPr>
          <w:rFonts w:ascii="Calibri" w:eastAsia="Calibri" w:hAnsi="Calibri" w:cs="Calibri"/>
          <w:b/>
          <w:bCs/>
          <w:i/>
          <w:iCs/>
          <w:sz w:val="24"/>
          <w:szCs w:val="24"/>
        </w:rPr>
      </w:pPr>
      <w:r w:rsidRPr="000B2206">
        <w:rPr>
          <w:rFonts w:ascii="Calibri" w:eastAsia="Calibri" w:hAnsi="Calibri" w:cs="Calibri"/>
          <w:b/>
          <w:bCs/>
          <w:i/>
          <w:iCs/>
          <w:sz w:val="24"/>
          <w:szCs w:val="24"/>
        </w:rPr>
        <w:t>CHOP 媒体</w:t>
      </w:r>
    </w:p>
    <w:p w14:paraId="38E2824C" w14:textId="77777777" w:rsidR="000B2206" w:rsidRPr="000B2206" w:rsidRDefault="000B2206" w:rsidP="000B2206">
      <w:pPr>
        <w:spacing w:after="0" w:line="240" w:lineRule="auto"/>
        <w:rPr>
          <w:rFonts w:ascii="Calibri" w:eastAsia="Calibri" w:hAnsi="Calibri" w:cs="Calibri"/>
          <w:sz w:val="24"/>
          <w:szCs w:val="24"/>
        </w:rPr>
      </w:pPr>
      <w:r w:rsidRPr="000B2206">
        <w:rPr>
          <w:rFonts w:ascii="Calibri" w:eastAsia="Calibri" w:hAnsi="Calibri" w:cs="Calibri"/>
          <w:sz w:val="24"/>
          <w:szCs w:val="24"/>
        </w:rPr>
        <w:t xml:space="preserve">1021 W 巴尔的摩派克， </w:t>
      </w:r>
    </w:p>
    <w:p w14:paraId="64AD775F" w14:textId="77777777" w:rsidR="000B2206" w:rsidRPr="000B2206" w:rsidRDefault="000B2206" w:rsidP="000B2206">
      <w:pPr>
        <w:spacing w:after="0" w:line="240" w:lineRule="auto"/>
        <w:rPr>
          <w:rFonts w:ascii="Calibri" w:eastAsia="Calibri" w:hAnsi="Calibri" w:cs="Calibri"/>
          <w:sz w:val="24"/>
          <w:szCs w:val="24"/>
        </w:rPr>
      </w:pPr>
      <w:r w:rsidRPr="000B2206">
        <w:rPr>
          <w:rFonts w:ascii="Calibri" w:eastAsia="Calibri" w:hAnsi="Calibri" w:cs="Calibri"/>
          <w:sz w:val="24"/>
          <w:szCs w:val="24"/>
        </w:rPr>
        <w:t>媒体，宾夕法尼亚州 19063</w:t>
      </w:r>
    </w:p>
    <w:p w14:paraId="6DC96893" w14:textId="77777777" w:rsidR="000B2206" w:rsidRPr="000B2206" w:rsidRDefault="000B2206" w:rsidP="000B2206">
      <w:pPr>
        <w:spacing w:after="0" w:line="240" w:lineRule="auto"/>
        <w:rPr>
          <w:rFonts w:ascii="Calibri" w:eastAsia="Calibri" w:hAnsi="Calibri" w:cs="Calibri"/>
          <w:sz w:val="24"/>
          <w:szCs w:val="24"/>
        </w:rPr>
      </w:pPr>
      <w:hyperlink r:id="rId26" w:history="1">
        <w:r w:rsidRPr="000B2206">
          <w:rPr>
            <w:rFonts w:ascii="Calibri" w:eastAsia="Calibri" w:hAnsi="Calibri" w:cs="Calibri"/>
            <w:sz w:val="24"/>
            <w:szCs w:val="24"/>
          </w:rPr>
          <w:t>(610) 284-0200</w:t>
        </w:r>
      </w:hyperlink>
    </w:p>
    <w:p w14:paraId="62BDD346" w14:textId="77777777" w:rsidR="000B2206" w:rsidRPr="000B2206" w:rsidRDefault="000B2206" w:rsidP="000B2206">
      <w:pPr>
        <w:spacing w:after="0" w:line="240" w:lineRule="auto"/>
        <w:rPr>
          <w:rFonts w:ascii="Calibri" w:eastAsia="Calibri" w:hAnsi="Calibri" w:cs="Calibri"/>
          <w:sz w:val="24"/>
          <w:szCs w:val="24"/>
        </w:rPr>
      </w:pPr>
    </w:p>
    <w:p w14:paraId="275F18A5" w14:textId="77777777" w:rsidR="000B2206" w:rsidRPr="000B2206" w:rsidRDefault="000B2206" w:rsidP="000B2206">
      <w:pPr>
        <w:spacing w:after="0" w:line="240" w:lineRule="auto"/>
        <w:rPr>
          <w:rFonts w:ascii="Calibri" w:eastAsia="Calibri" w:hAnsi="Calibri" w:cs="Calibri"/>
          <w:b/>
          <w:bCs/>
          <w:i/>
          <w:iCs/>
          <w:sz w:val="24"/>
          <w:szCs w:val="24"/>
        </w:rPr>
      </w:pPr>
      <w:r w:rsidRPr="000B2206">
        <w:rPr>
          <w:rFonts w:ascii="Calibri" w:eastAsia="Calibri" w:hAnsi="Calibri" w:cs="Calibri"/>
          <w:b/>
          <w:bCs/>
          <w:i/>
          <w:iCs/>
          <w:sz w:val="24"/>
          <w:szCs w:val="24"/>
        </w:rPr>
        <w:t>斯沃斯莫尔儿科</w:t>
      </w:r>
    </w:p>
    <w:p w14:paraId="06414138" w14:textId="77777777" w:rsidR="000B2206" w:rsidRPr="000B2206" w:rsidRDefault="000B2206" w:rsidP="000B2206">
      <w:pPr>
        <w:spacing w:after="0" w:line="240" w:lineRule="auto"/>
        <w:rPr>
          <w:rFonts w:ascii="Calibri" w:eastAsia="Calibri" w:hAnsi="Calibri" w:cs="Calibri"/>
          <w:sz w:val="24"/>
          <w:szCs w:val="24"/>
        </w:rPr>
      </w:pPr>
      <w:r w:rsidRPr="000B2206">
        <w:rPr>
          <w:rFonts w:ascii="Calibri" w:eastAsia="Calibri" w:hAnsi="Calibri" w:cs="Calibri"/>
          <w:sz w:val="24"/>
          <w:szCs w:val="24"/>
        </w:rPr>
        <w:t>630 Fairview Rd， Suite 210斯沃斯莫尔， 宾夕法尼亚州 19081（610） 541-0155</w:t>
      </w:r>
    </w:p>
    <w:p w14:paraId="106FBB91" w14:textId="77777777" w:rsidR="000B2206" w:rsidRPr="000B2206" w:rsidRDefault="000B2206" w:rsidP="000B2206">
      <w:pPr>
        <w:spacing w:after="0" w:line="240" w:lineRule="auto"/>
        <w:rPr>
          <w:rFonts w:ascii="Calibri" w:eastAsia="Calibri" w:hAnsi="Calibri" w:cs="Calibri"/>
          <w:sz w:val="24"/>
          <w:szCs w:val="24"/>
        </w:rPr>
      </w:pPr>
    </w:p>
    <w:p w14:paraId="297B6253" w14:textId="77777777" w:rsidR="000B2206" w:rsidRPr="000B2206" w:rsidRDefault="000B2206" w:rsidP="000B2206">
      <w:pPr>
        <w:spacing w:after="0" w:line="240" w:lineRule="auto"/>
        <w:rPr>
          <w:rFonts w:ascii="Calibri" w:eastAsia="Calibri" w:hAnsi="Calibri" w:cs="Calibri"/>
          <w:b/>
          <w:bCs/>
          <w:i/>
          <w:iCs/>
          <w:sz w:val="24"/>
          <w:szCs w:val="24"/>
        </w:rPr>
      </w:pPr>
      <w:r w:rsidRPr="000B2206">
        <w:rPr>
          <w:rFonts w:ascii="Calibri" w:eastAsia="Calibri" w:hAnsi="Calibri" w:cs="Calibri"/>
          <w:b/>
          <w:bCs/>
          <w:i/>
          <w:iCs/>
          <w:sz w:val="24"/>
          <w:szCs w:val="24"/>
        </w:rPr>
        <w:t>内穆尔媒体</w:t>
      </w:r>
    </w:p>
    <w:p w14:paraId="7D77C9EA" w14:textId="77777777" w:rsidR="000B2206" w:rsidRPr="000B2206" w:rsidRDefault="000B2206" w:rsidP="000B2206">
      <w:pPr>
        <w:spacing w:after="0" w:line="240" w:lineRule="auto"/>
        <w:rPr>
          <w:rFonts w:ascii="Calibri" w:eastAsia="Calibri" w:hAnsi="Calibri" w:cs="Calibri"/>
          <w:sz w:val="24"/>
          <w:szCs w:val="24"/>
        </w:rPr>
      </w:pPr>
      <w:r w:rsidRPr="000B2206">
        <w:rPr>
          <w:rFonts w:ascii="Calibri" w:eastAsia="Calibri" w:hAnsi="Calibri" w:cs="Calibri"/>
          <w:sz w:val="24"/>
          <w:szCs w:val="24"/>
        </w:rPr>
        <w:t xml:space="preserve">295 And Baltimore Ave， </w:t>
      </w:r>
    </w:p>
    <w:p w14:paraId="778A05F3" w14:textId="77777777" w:rsidR="000B2206" w:rsidRPr="000B2206" w:rsidRDefault="000B2206" w:rsidP="000B2206">
      <w:pPr>
        <w:spacing w:after="0" w:line="240" w:lineRule="auto"/>
        <w:rPr>
          <w:rFonts w:ascii="Calibri" w:eastAsia="Calibri" w:hAnsi="Calibri" w:cs="Calibri"/>
          <w:sz w:val="24"/>
          <w:szCs w:val="24"/>
        </w:rPr>
      </w:pPr>
      <w:r w:rsidRPr="000B2206">
        <w:rPr>
          <w:rFonts w:ascii="Calibri" w:eastAsia="Calibri" w:hAnsi="Calibri" w:cs="Calibri"/>
          <w:sz w:val="24"/>
          <w:szCs w:val="24"/>
        </w:rPr>
        <w:t>媒体，宾夕法尼亚州 19063</w:t>
      </w:r>
    </w:p>
    <w:p w14:paraId="05132382" w14:textId="77777777" w:rsidR="000B2206" w:rsidRPr="000B2206" w:rsidRDefault="000B2206" w:rsidP="000B2206">
      <w:pPr>
        <w:spacing w:after="0" w:line="240" w:lineRule="auto"/>
        <w:rPr>
          <w:rFonts w:ascii="Calibri" w:eastAsia="Calibri" w:hAnsi="Calibri" w:cs="Calibri"/>
          <w:sz w:val="24"/>
          <w:szCs w:val="24"/>
        </w:rPr>
      </w:pPr>
      <w:hyperlink r:id="rId27" w:history="1">
        <w:r w:rsidRPr="000B2206">
          <w:rPr>
            <w:rFonts w:ascii="Calibri" w:eastAsia="Calibri" w:hAnsi="Calibri" w:cs="Calibri"/>
            <w:sz w:val="24"/>
            <w:szCs w:val="24"/>
          </w:rPr>
          <w:t>(610) 627-4490</w:t>
        </w:r>
      </w:hyperlink>
    </w:p>
    <w:p w14:paraId="4A45D8D0" w14:textId="77777777" w:rsidR="000B2206" w:rsidRPr="000B2206" w:rsidRDefault="000B2206" w:rsidP="000B2206">
      <w:pPr>
        <w:spacing w:after="0" w:line="240" w:lineRule="auto"/>
        <w:rPr>
          <w:rFonts w:ascii="Calibri" w:eastAsia="Calibri" w:hAnsi="Calibri" w:cs="Times New Roman"/>
          <w:sz w:val="24"/>
          <w:szCs w:val="24"/>
        </w:rPr>
      </w:pPr>
    </w:p>
    <w:p w14:paraId="749B924E" w14:textId="77777777" w:rsidR="000B2206" w:rsidRPr="000B2206" w:rsidRDefault="000B2206" w:rsidP="000B2206">
      <w:pPr>
        <w:spacing w:after="0" w:line="240" w:lineRule="auto"/>
        <w:rPr>
          <w:rFonts w:ascii="Calibri" w:eastAsia="Calibri" w:hAnsi="Calibri" w:cs="Times New Roman"/>
          <w:b/>
          <w:bCs/>
          <w:i/>
          <w:iCs/>
          <w:sz w:val="24"/>
          <w:szCs w:val="24"/>
        </w:rPr>
      </w:pPr>
      <w:proofErr w:type="spellStart"/>
      <w:r w:rsidRPr="000B2206">
        <w:rPr>
          <w:rFonts w:ascii="Calibri" w:eastAsia="Calibri" w:hAnsi="Calibri" w:cs="Times New Roman"/>
          <w:b/>
          <w:bCs/>
          <w:i/>
          <w:iCs/>
          <w:sz w:val="24"/>
          <w:szCs w:val="24"/>
        </w:rPr>
        <w:t>Advocare</w:t>
      </w:r>
      <w:proofErr w:type="spellEnd"/>
      <w:r w:rsidRPr="000B2206">
        <w:rPr>
          <w:rFonts w:ascii="Calibri" w:eastAsia="Calibri" w:hAnsi="Calibri" w:cs="Times New Roman"/>
          <w:b/>
          <w:bCs/>
          <w:i/>
          <w:iCs/>
          <w:sz w:val="24"/>
          <w:szCs w:val="24"/>
        </w:rPr>
        <w:t xml:space="preserve"> </w:t>
      </w:r>
      <w:proofErr w:type="spellStart"/>
      <w:r w:rsidRPr="000B2206">
        <w:rPr>
          <w:rFonts w:ascii="Calibri" w:eastAsia="Calibri" w:hAnsi="Calibri" w:cs="Times New Roman"/>
          <w:b/>
          <w:bCs/>
          <w:i/>
          <w:iCs/>
          <w:sz w:val="24"/>
          <w:szCs w:val="24"/>
        </w:rPr>
        <w:t>媒体</w:t>
      </w:r>
      <w:proofErr w:type="spellEnd"/>
    </w:p>
    <w:p w14:paraId="0F48A603"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1223 N. Providence RoadSuite 301Media， PA 19063</w:t>
      </w:r>
    </w:p>
    <w:p w14:paraId="7115755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610-565-943</w:t>
      </w:r>
    </w:p>
    <w:p w14:paraId="5F426F0E"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Crozer-Keystone 健康系统</w:t>
      </w:r>
    </w:p>
    <w:p w14:paraId="12AB42A2" w14:textId="77777777" w:rsidR="000B2206" w:rsidRPr="000B2206" w:rsidRDefault="000B2206" w:rsidP="000B2206">
      <w:pPr>
        <w:spacing w:after="0" w:line="240" w:lineRule="auto"/>
        <w:rPr>
          <w:rFonts w:ascii="Calibri" w:eastAsia="Calibri" w:hAnsi="Calibri" w:cs="Times New Roman"/>
          <w:sz w:val="24"/>
          <w:szCs w:val="24"/>
        </w:rPr>
      </w:pPr>
    </w:p>
    <w:p w14:paraId="4F27EC76"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Crozer-Chester 医疗中心</w:t>
      </w:r>
    </w:p>
    <w:p w14:paraId="49A739C4"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One Medical Center Blvd</w:t>
      </w:r>
    </w:p>
    <w:p w14:paraId="2F5FF84F"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宾夕法尼亚州阿普兰 19013</w:t>
      </w:r>
    </w:p>
    <w:p w14:paraId="0FC5BBF4"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610-447-2000</w:t>
      </w:r>
    </w:p>
    <w:p w14:paraId="2FC83D88"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泰莱医院</w:t>
      </w:r>
    </w:p>
    <w:p w14:paraId="2FED6598"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175 东切斯特派克</w:t>
      </w:r>
    </w:p>
    <w:p w14:paraId="415F543B"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宾夕法尼亚州雷德利公园 19078</w:t>
      </w:r>
    </w:p>
    <w:p w14:paraId="012F3760"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610-595-6000</w:t>
      </w:r>
    </w:p>
    <w:p w14:paraId="0B6C0C7C" w14:textId="77777777" w:rsidR="000B2206" w:rsidRPr="000B2206" w:rsidRDefault="000B2206" w:rsidP="000B2206">
      <w:pPr>
        <w:spacing w:after="0" w:line="240" w:lineRule="auto"/>
        <w:rPr>
          <w:rFonts w:ascii="Calibri" w:eastAsia="Calibri" w:hAnsi="Calibri" w:cs="Times New Roman"/>
          <w:sz w:val="24"/>
          <w:szCs w:val="24"/>
        </w:rPr>
      </w:pPr>
    </w:p>
    <w:p w14:paraId="4B27A3C6" w14:textId="77777777" w:rsidR="000B2206" w:rsidRPr="000B2206" w:rsidRDefault="000B2206" w:rsidP="000B2206">
      <w:pPr>
        <w:spacing w:after="0" w:line="240" w:lineRule="auto"/>
        <w:rPr>
          <w:rFonts w:ascii="Calibri" w:eastAsia="Calibri" w:hAnsi="Calibri" w:cs="Times New Roman"/>
          <w:sz w:val="24"/>
          <w:szCs w:val="24"/>
        </w:rPr>
      </w:pPr>
    </w:p>
    <w:p w14:paraId="4AC2C725" w14:textId="77777777" w:rsidR="000B2206" w:rsidRPr="000B2206" w:rsidRDefault="000B2206" w:rsidP="000B2206">
      <w:pPr>
        <w:spacing w:after="0" w:line="240" w:lineRule="auto"/>
        <w:rPr>
          <w:rFonts w:ascii="Calibri" w:eastAsia="Calibri" w:hAnsi="Calibri" w:cs="Times New Roman"/>
          <w:b/>
          <w:bCs/>
          <w:i/>
          <w:iCs/>
          <w:sz w:val="24"/>
          <w:szCs w:val="24"/>
        </w:rPr>
      </w:pPr>
    </w:p>
    <w:p w14:paraId="2D5EC14A" w14:textId="77777777" w:rsidR="000B2206" w:rsidRPr="000B2206" w:rsidRDefault="000B2206" w:rsidP="000B2206">
      <w:pPr>
        <w:spacing w:after="0" w:line="240" w:lineRule="auto"/>
        <w:rPr>
          <w:rFonts w:ascii="Calibri" w:eastAsia="Calibri" w:hAnsi="Calibri" w:cs="Times New Roman"/>
          <w:b/>
          <w:bCs/>
          <w:i/>
          <w:iCs/>
          <w:sz w:val="24"/>
          <w:szCs w:val="24"/>
        </w:rPr>
      </w:pPr>
    </w:p>
    <w:p w14:paraId="272A0E79" w14:textId="77777777" w:rsidR="000B2206" w:rsidRPr="000B2206" w:rsidRDefault="000B2206" w:rsidP="000B2206">
      <w:pPr>
        <w:spacing w:after="0" w:line="240" w:lineRule="auto"/>
        <w:rPr>
          <w:rFonts w:ascii="Calibri" w:eastAsia="Calibri" w:hAnsi="Calibri" w:cs="Times New Roman"/>
          <w:b/>
          <w:bCs/>
          <w:i/>
          <w:iCs/>
          <w:sz w:val="24"/>
          <w:szCs w:val="24"/>
        </w:rPr>
      </w:pPr>
    </w:p>
    <w:p w14:paraId="137A0297"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主线医疗系统</w:t>
      </w:r>
    </w:p>
    <w:p w14:paraId="4AC20B09" w14:textId="77777777" w:rsidR="000B2206" w:rsidRPr="000B2206" w:rsidRDefault="000B2206" w:rsidP="000B2206">
      <w:pPr>
        <w:spacing w:after="0" w:line="240" w:lineRule="auto"/>
        <w:rPr>
          <w:rFonts w:ascii="Calibri" w:eastAsia="Calibri" w:hAnsi="Calibri" w:cs="Times New Roman"/>
          <w:b/>
          <w:bCs/>
          <w:i/>
          <w:iCs/>
          <w:sz w:val="24"/>
          <w:szCs w:val="24"/>
        </w:rPr>
      </w:pPr>
      <w:r w:rsidRPr="000B2206">
        <w:rPr>
          <w:rFonts w:ascii="Calibri" w:eastAsia="Calibri" w:hAnsi="Calibri" w:cs="Times New Roman"/>
          <w:b/>
          <w:bCs/>
          <w:i/>
          <w:iCs/>
          <w:sz w:val="24"/>
          <w:szCs w:val="24"/>
        </w:rPr>
        <w:t>Riddle 医院</w:t>
      </w:r>
    </w:p>
    <w:p w14:paraId="112E2A3F"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1068 西巴尔的摩派克</w:t>
      </w:r>
    </w:p>
    <w:p w14:paraId="33175B6D"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媒体，宾夕法尼亚州 19063</w:t>
      </w:r>
    </w:p>
    <w:p w14:paraId="221B2257"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484-580-1000</w:t>
      </w:r>
    </w:p>
    <w:p w14:paraId="060130DC" w14:textId="77777777" w:rsidR="000B2206" w:rsidRPr="000B2206" w:rsidRDefault="000B2206" w:rsidP="000B2206">
      <w:pPr>
        <w:spacing w:after="0" w:line="240" w:lineRule="auto"/>
        <w:rPr>
          <w:rFonts w:ascii="Calibri" w:eastAsia="Calibri" w:hAnsi="Calibri" w:cs="Times New Roman"/>
          <w:sz w:val="24"/>
          <w:szCs w:val="24"/>
        </w:rPr>
      </w:pPr>
    </w:p>
    <w:p w14:paraId="76BC25CF" w14:textId="77777777" w:rsidR="000B2206" w:rsidRPr="000B2206" w:rsidRDefault="000B2206" w:rsidP="000B2206">
      <w:pPr>
        <w:spacing w:after="0" w:line="240" w:lineRule="auto"/>
        <w:rPr>
          <w:rFonts w:ascii="Calibri" w:eastAsia="Calibri" w:hAnsi="Calibri" w:cs="Times New Roman"/>
          <w:sz w:val="24"/>
          <w:szCs w:val="24"/>
        </w:rPr>
      </w:pPr>
    </w:p>
    <w:p w14:paraId="2B0377C0" w14:textId="77777777" w:rsidR="000B2206" w:rsidRPr="000B2206" w:rsidRDefault="000B2206" w:rsidP="000B2206">
      <w:pPr>
        <w:spacing w:after="0" w:line="240" w:lineRule="auto"/>
        <w:rPr>
          <w:rFonts w:ascii="Calibri" w:eastAsia="Calibri" w:hAnsi="Calibri" w:cs="Times New Roman"/>
          <w:sz w:val="24"/>
          <w:szCs w:val="24"/>
        </w:rPr>
      </w:pPr>
    </w:p>
    <w:p w14:paraId="3F15DCD6" w14:textId="77777777" w:rsidR="000B2206" w:rsidRPr="000B2206" w:rsidRDefault="000B2206" w:rsidP="000B2206">
      <w:pPr>
        <w:spacing w:after="0" w:line="240" w:lineRule="auto"/>
        <w:rPr>
          <w:rFonts w:ascii="Calibri" w:eastAsia="Calibri" w:hAnsi="Calibri" w:cs="Times New Roman"/>
          <w:sz w:val="32"/>
          <w:szCs w:val="32"/>
        </w:rPr>
        <w:sectPr w:rsidR="000B2206" w:rsidRPr="000B2206" w:rsidSect="00BE0D7C">
          <w:type w:val="continuous"/>
          <w:pgSz w:w="12240" w:h="15840"/>
          <w:pgMar w:top="1440" w:right="1440" w:bottom="1440" w:left="1440" w:header="720" w:footer="720" w:gutter="0"/>
          <w:cols w:num="2" w:space="720"/>
          <w:docGrid w:linePitch="360"/>
        </w:sectPr>
      </w:pPr>
    </w:p>
    <w:p w14:paraId="44C5E0A6" w14:textId="77777777" w:rsidR="000B2206" w:rsidRPr="000B2206" w:rsidRDefault="000B2206" w:rsidP="000B2206">
      <w:pPr>
        <w:spacing w:after="0" w:line="240" w:lineRule="auto"/>
        <w:rPr>
          <w:rFonts w:ascii="Calibri" w:eastAsia="Calibri" w:hAnsi="Calibri" w:cs="Times New Roman"/>
          <w:b/>
          <w:bCs/>
          <w:sz w:val="36"/>
          <w:szCs w:val="36"/>
          <w:u w:val="single"/>
        </w:rPr>
      </w:pPr>
      <w:r w:rsidRPr="000B2206">
        <w:rPr>
          <w:rFonts w:ascii="Calibri" w:eastAsia="Calibri" w:hAnsi="Calibri" w:cs="Times New Roman"/>
          <w:b/>
          <w:bCs/>
          <w:sz w:val="36"/>
          <w:szCs w:val="36"/>
          <w:u w:val="single"/>
        </w:rPr>
        <w:lastRenderedPageBreak/>
        <w:t>其他家庭资源</w:t>
      </w:r>
    </w:p>
    <w:p w14:paraId="76481126" w14:textId="77777777" w:rsidR="000B2206" w:rsidRPr="000B2206" w:rsidRDefault="000B2206" w:rsidP="000B2206">
      <w:pPr>
        <w:spacing w:after="0" w:line="240" w:lineRule="auto"/>
        <w:rPr>
          <w:rFonts w:ascii="Calibri" w:eastAsia="Calibri" w:hAnsi="Calibri" w:cs="Times New Roman"/>
          <w:i/>
          <w:iCs/>
          <w:sz w:val="28"/>
          <w:szCs w:val="28"/>
        </w:rPr>
      </w:pPr>
    </w:p>
    <w:p w14:paraId="45C6DEA2" w14:textId="77777777" w:rsidR="000B2206" w:rsidRPr="000B2206" w:rsidRDefault="000B2206" w:rsidP="000B2206">
      <w:pPr>
        <w:spacing w:after="0" w:line="240" w:lineRule="auto"/>
        <w:rPr>
          <w:rFonts w:ascii="Calibri" w:eastAsia="Calibri" w:hAnsi="Calibri" w:cs="Times New Roman"/>
          <w:i/>
          <w:iCs/>
          <w:sz w:val="24"/>
          <w:szCs w:val="24"/>
        </w:rPr>
      </w:pPr>
      <w:hyperlink r:id="rId28" w:tgtFrame="_blank" w:history="1">
        <w:r w:rsidRPr="000B2206">
          <w:rPr>
            <w:rFonts w:ascii="Calibri" w:eastAsia="Calibri" w:hAnsi="Calibri" w:cs="Times New Roman"/>
            <w:b/>
            <w:bCs/>
            <w:i/>
            <w:iCs/>
            <w:sz w:val="24"/>
            <w:szCs w:val="24"/>
          </w:rPr>
          <w:t xml:space="preserve">宾夕法尼亚州的家长对家长 </w:t>
        </w:r>
      </w:hyperlink>
    </w:p>
    <w:p w14:paraId="7957C231" w14:textId="77777777" w:rsidR="000B2206" w:rsidRPr="000B2206" w:rsidRDefault="000B2206" w:rsidP="000B2206">
      <w:pPr>
        <w:spacing w:after="0" w:line="240" w:lineRule="auto"/>
        <w:rPr>
          <w:rFonts w:ascii="Calibri" w:eastAsia="Calibri" w:hAnsi="Calibri" w:cs="Times New Roman"/>
          <w:sz w:val="24"/>
          <w:szCs w:val="24"/>
        </w:rPr>
      </w:pPr>
    </w:p>
    <w:p w14:paraId="36C1CDBC"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宾夕法尼亚州家长对家长由家庭为有特殊需要的儿童和成人家庭创建，将处于类似情况的家庭相互联系，以便他们可以分享经验、提供实用信息和/或建议。</w:t>
      </w:r>
    </w:p>
    <w:p w14:paraId="43FE698E" w14:textId="77777777" w:rsidR="000B2206" w:rsidRPr="000B2206" w:rsidRDefault="000B2206" w:rsidP="000B2206">
      <w:pPr>
        <w:spacing w:after="0" w:line="240" w:lineRule="auto"/>
        <w:rPr>
          <w:rFonts w:ascii="Calibri" w:eastAsia="Calibri" w:hAnsi="Calibri" w:cs="Times New Roman"/>
          <w:sz w:val="24"/>
          <w:szCs w:val="24"/>
        </w:rPr>
      </w:pPr>
    </w:p>
    <w:p w14:paraId="122458A3" w14:textId="77777777" w:rsidR="000B2206" w:rsidRPr="000B2206" w:rsidRDefault="000B2206" w:rsidP="000B2206">
      <w:pPr>
        <w:spacing w:after="0" w:line="240" w:lineRule="auto"/>
        <w:rPr>
          <w:rFonts w:ascii="Calibri" w:eastAsia="Calibri" w:hAnsi="Calibri" w:cs="Times New Roman"/>
          <w:sz w:val="24"/>
          <w:szCs w:val="24"/>
        </w:rPr>
      </w:pPr>
      <w:hyperlink r:id="rId29" w:history="1">
        <w:r w:rsidRPr="000B2206">
          <w:rPr>
            <w:rFonts w:ascii="Calibri" w:eastAsia="Calibri" w:hAnsi="Calibri" w:cs="Times New Roman"/>
            <w:color w:val="0563C1"/>
            <w:sz w:val="24"/>
            <w:szCs w:val="24"/>
            <w:u w:val="single"/>
          </w:rPr>
          <w:t>https://www.parenttoparent.org/</w:t>
        </w:r>
      </w:hyperlink>
      <w:r w:rsidRPr="000B2206">
        <w:rPr>
          <w:rFonts w:ascii="Calibri" w:eastAsia="Calibri" w:hAnsi="Calibri" w:cs="Times New Roman"/>
          <w:sz w:val="24"/>
          <w:szCs w:val="24"/>
        </w:rPr>
        <w:t xml:space="preserve"> </w:t>
      </w:r>
    </w:p>
    <w:p w14:paraId="3577D4E3" w14:textId="77777777" w:rsidR="000B2206" w:rsidRPr="000B2206" w:rsidRDefault="000B2206" w:rsidP="000B2206">
      <w:pPr>
        <w:spacing w:after="0" w:line="240" w:lineRule="auto"/>
        <w:rPr>
          <w:rFonts w:ascii="Calibri" w:eastAsia="Calibri" w:hAnsi="Calibri" w:cs="Times New Roman"/>
          <w:sz w:val="24"/>
          <w:szCs w:val="24"/>
        </w:rPr>
      </w:pPr>
    </w:p>
    <w:p w14:paraId="512EE500" w14:textId="77777777" w:rsidR="000B2206" w:rsidRPr="000B2206" w:rsidRDefault="000B2206" w:rsidP="000B2206">
      <w:pPr>
        <w:spacing w:after="0" w:line="240" w:lineRule="auto"/>
        <w:rPr>
          <w:rFonts w:ascii="Calibri" w:eastAsia="Calibri" w:hAnsi="Calibri" w:cs="Times New Roman"/>
          <w:i/>
          <w:iCs/>
          <w:sz w:val="24"/>
          <w:szCs w:val="24"/>
        </w:rPr>
      </w:pPr>
      <w:hyperlink r:id="rId30" w:anchor=".WAEY1rHD-70" w:history="1">
        <w:r w:rsidRPr="000B2206">
          <w:rPr>
            <w:rFonts w:ascii="Calibri" w:eastAsia="Calibri" w:hAnsi="Calibri" w:cs="Times New Roman"/>
            <w:b/>
            <w:bCs/>
            <w:i/>
            <w:iCs/>
            <w:sz w:val="24"/>
            <w:szCs w:val="24"/>
          </w:rPr>
          <w:t>特殊儿童网络</w:t>
        </w:r>
      </w:hyperlink>
      <w:r w:rsidRPr="000B2206">
        <w:rPr>
          <w:rFonts w:ascii="Calibri" w:eastAsia="Calibri" w:hAnsi="Calibri" w:cs="Times New Roman"/>
          <w:i/>
          <w:iCs/>
          <w:sz w:val="24"/>
          <w:szCs w:val="24"/>
        </w:rPr>
        <w:t> </w:t>
      </w:r>
    </w:p>
    <w:p w14:paraId="10D0B62F" w14:textId="6F55052B"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免费的特殊儿童网络帮助热线 （1-800-986-4550） 是一种快速简便的方法，可让您在社区中查找可能有助于满足您孩子特殊医疗保健需求的众多资源。</w:t>
      </w:r>
      <w:r w:rsidRPr="000B2206">
        <w:rPr>
          <w:rFonts w:ascii="Calibri" w:eastAsia="Calibri" w:hAnsi="Calibri" w:cs="Times New Roman"/>
          <w:sz w:val="24"/>
          <w:szCs w:val="24"/>
        </w:rPr>
        <w:br/>
      </w:r>
    </w:p>
    <w:p w14:paraId="31E9DE6D" w14:textId="77777777" w:rsidR="000B2206" w:rsidRPr="000B2206" w:rsidRDefault="000B2206" w:rsidP="000B2206">
      <w:pPr>
        <w:spacing w:after="0" w:line="240" w:lineRule="auto"/>
        <w:rPr>
          <w:rFonts w:ascii="Calibri" w:eastAsia="Calibri" w:hAnsi="Calibri" w:cs="Times New Roman"/>
          <w:i/>
          <w:iCs/>
          <w:sz w:val="24"/>
          <w:szCs w:val="24"/>
        </w:rPr>
      </w:pPr>
      <w:hyperlink r:id="rId31" w:tgtFrame="_blank" w:history="1">
        <w:r w:rsidRPr="000B2206">
          <w:rPr>
            <w:rFonts w:ascii="Calibri" w:eastAsia="Calibri" w:hAnsi="Calibri" w:cs="Times New Roman"/>
            <w:b/>
            <w:bCs/>
            <w:i/>
            <w:iCs/>
            <w:sz w:val="24"/>
            <w:szCs w:val="24"/>
          </w:rPr>
          <w:t xml:space="preserve">护士与家庭伙伴关系  </w:t>
        </w:r>
      </w:hyperlink>
    </w:p>
    <w:p w14:paraId="7406BBA9" w14:textId="77777777" w:rsidR="000B2206" w:rsidRPr="000B2206" w:rsidRDefault="000B2206" w:rsidP="000B2206">
      <w:pPr>
        <w:spacing w:after="0" w:line="240" w:lineRule="auto"/>
        <w:rPr>
          <w:rFonts w:ascii="Calibri" w:eastAsia="Calibri" w:hAnsi="Calibri" w:cs="Times New Roman"/>
          <w:sz w:val="24"/>
          <w:szCs w:val="24"/>
        </w:rPr>
      </w:pPr>
      <w:r w:rsidRPr="000B2206">
        <w:rPr>
          <w:rFonts w:ascii="Calibri" w:eastAsia="Calibri" w:hAnsi="Calibri" w:cs="Times New Roman"/>
          <w:sz w:val="24"/>
          <w:szCs w:val="24"/>
        </w:rPr>
        <w:t>护士-家庭伙伴关系 （NFP） 是一项护士家访计划，旨在帮助符合条件的初为人父母的人体验健康的怀孕，学习如何照顾好婴儿，并为未来制定计划。注册护士的家访可以促进孩子的身体、认知和社会情感发展，并为父母提供一般支持和指导性育儿技巧。在孩子两岁之前，向家庭提供产前服务。</w:t>
      </w:r>
    </w:p>
    <w:p w14:paraId="415A27D9" w14:textId="77777777" w:rsidR="000B2206" w:rsidRPr="000B2206" w:rsidRDefault="000B2206" w:rsidP="000B2206">
      <w:pPr>
        <w:spacing w:after="0" w:line="240" w:lineRule="auto"/>
        <w:rPr>
          <w:rFonts w:ascii="Calibri" w:eastAsia="Calibri" w:hAnsi="Calibri" w:cs="Times New Roman"/>
          <w:sz w:val="24"/>
          <w:szCs w:val="24"/>
        </w:rPr>
      </w:pPr>
    </w:p>
    <w:p w14:paraId="3AB78793" w14:textId="77777777" w:rsidR="000B2206" w:rsidRPr="000B2206" w:rsidRDefault="000B2206" w:rsidP="000B2206">
      <w:pPr>
        <w:spacing w:after="0" w:line="240" w:lineRule="auto"/>
        <w:rPr>
          <w:rFonts w:ascii="Calibri" w:eastAsia="Calibri" w:hAnsi="Calibri" w:cs="Times New Roman"/>
          <w:sz w:val="24"/>
          <w:szCs w:val="24"/>
        </w:rPr>
      </w:pPr>
      <w:hyperlink r:id="rId32" w:history="1">
        <w:r w:rsidRPr="000B2206">
          <w:rPr>
            <w:rFonts w:ascii="Calibri" w:eastAsia="Calibri" w:hAnsi="Calibri" w:cs="Times New Roman"/>
            <w:color w:val="0563C1"/>
            <w:sz w:val="24"/>
            <w:szCs w:val="24"/>
            <w:u w:val="single"/>
          </w:rPr>
          <w:t>https://www.nursefamilypartnership.org/</w:t>
        </w:r>
      </w:hyperlink>
    </w:p>
    <w:p w14:paraId="34F809F3" w14:textId="115E8268" w:rsidR="00FA2E59" w:rsidRPr="00205237" w:rsidRDefault="00FA2E59" w:rsidP="00205237">
      <w:pPr>
        <w:spacing w:after="0" w:line="240" w:lineRule="auto"/>
        <w:rPr>
          <w:rFonts w:ascii="Times New Roman" w:hAnsi="Times New Roman" w:cs="Times New Roman"/>
        </w:rPr>
        <w:sectPr w:rsidR="00FA2E59" w:rsidRPr="00205237" w:rsidSect="00C014D8">
          <w:footerReference w:type="default" r:id="rId33"/>
          <w:pgSz w:w="12240" w:h="15840" w:code="1"/>
          <w:pgMar w:top="1440" w:right="1440" w:bottom="1440" w:left="1440" w:header="720" w:footer="720" w:gutter="0"/>
          <w:pgNumType w:start="0"/>
          <w:cols w:space="720"/>
          <w:titlePg/>
          <w:docGrid w:linePitch="360"/>
        </w:sectPr>
      </w:pPr>
    </w:p>
    <w:p w14:paraId="2AA2842C" w14:textId="77777777" w:rsidR="003D53BE" w:rsidRPr="003F4CBC" w:rsidRDefault="003D53BE" w:rsidP="003D53BE">
      <w:pPr>
        <w:spacing w:after="0" w:line="240" w:lineRule="auto"/>
        <w:rPr>
          <w:rFonts w:ascii="Times New Roman" w:hAnsi="Times New Roman" w:cs="Times New Roman"/>
          <w:b/>
          <w:sz w:val="36"/>
          <w:szCs w:val="36"/>
          <w:u w:val="single"/>
        </w:rPr>
        <w:sectPr w:rsidR="003D53BE" w:rsidRPr="003F4CBC" w:rsidSect="00C014D8">
          <w:pgSz w:w="12240" w:h="15840"/>
          <w:pgMar w:top="1440" w:right="1440" w:bottom="1440" w:left="1440" w:header="720" w:footer="720" w:gutter="0"/>
          <w:cols w:num="3" w:space="720"/>
          <w:docGrid w:linePitch="360"/>
        </w:sectPr>
      </w:pPr>
    </w:p>
    <w:p w14:paraId="37B55E1B" w14:textId="77777777" w:rsidR="003D53BE" w:rsidRPr="003F4CBC" w:rsidRDefault="003D53BE" w:rsidP="003D53BE">
      <w:pPr>
        <w:spacing w:after="0" w:line="240" w:lineRule="auto"/>
        <w:rPr>
          <w:rFonts w:ascii="Times New Roman" w:hAnsi="Times New Roman" w:cs="Times New Roman"/>
          <w:b/>
          <w:sz w:val="36"/>
          <w:szCs w:val="36"/>
          <w:u w:val="single"/>
        </w:rPr>
        <w:sectPr w:rsidR="003D53BE" w:rsidRPr="003F4CBC" w:rsidSect="003D53BE">
          <w:type w:val="continuous"/>
          <w:pgSz w:w="12240" w:h="15840"/>
          <w:pgMar w:top="1440" w:right="1440" w:bottom="1440" w:left="1440" w:header="720" w:footer="720" w:gutter="0"/>
          <w:cols w:num="2" w:space="720"/>
          <w:docGrid w:linePitch="360"/>
        </w:sectPr>
      </w:pPr>
    </w:p>
    <w:p w14:paraId="516DC947" w14:textId="2BB422AE" w:rsidR="00772E7F" w:rsidRPr="00CC6092" w:rsidRDefault="00772E7F" w:rsidP="00CC6092">
      <w:pPr>
        <w:pStyle w:val="NoSpacing"/>
        <w:sectPr w:rsidR="00772E7F" w:rsidRPr="00CC6092" w:rsidSect="003D53BE">
          <w:type w:val="continuous"/>
          <w:pgSz w:w="12240" w:h="15840"/>
          <w:pgMar w:top="1440" w:right="1440" w:bottom="1440" w:left="1440" w:header="720" w:footer="720" w:gutter="0"/>
          <w:cols w:space="720"/>
          <w:docGrid w:linePitch="360"/>
        </w:sectPr>
      </w:pPr>
    </w:p>
    <w:p w14:paraId="62A55497" w14:textId="77777777" w:rsidR="003D53BE" w:rsidRDefault="0031507C" w:rsidP="009751B4">
      <w:pPr>
        <w:pStyle w:val="Heading1"/>
      </w:pPr>
      <w:bookmarkStart w:id="123" w:name="_Toc146553251"/>
      <w:bookmarkStart w:id="124" w:name="_Hlk125453589"/>
      <w:r>
        <w:t>附录</w:t>
      </w:r>
      <w:r>
        <w:t xml:space="preserve"> 2019 </w:t>
      </w:r>
      <w:r>
        <w:t>年</w:t>
      </w:r>
      <w:r>
        <w:t xml:space="preserve"> 5 </w:t>
      </w:r>
      <w:r>
        <w:t>月</w:t>
      </w:r>
      <w:r>
        <w:t xml:space="preserve"> 1 </w:t>
      </w:r>
      <w:r>
        <w:t>日</w:t>
      </w:r>
      <w:bookmarkEnd w:id="123"/>
    </w:p>
    <w:p w14:paraId="7BAB19F7" w14:textId="77777777" w:rsidR="009751B4" w:rsidRDefault="009751B4" w:rsidP="009751B4">
      <w:pPr>
        <w:pStyle w:val="Heading2"/>
      </w:pPr>
      <w:bookmarkStart w:id="125" w:name="_Toc146553252"/>
      <w:r>
        <w:t>开除和停学政策</w:t>
      </w:r>
      <w:bookmarkEnd w:id="125"/>
    </w:p>
    <w:p w14:paraId="68A29188" w14:textId="77777777" w:rsidR="00FE38CF" w:rsidRDefault="00FE38CF" w:rsidP="009751B4"/>
    <w:p w14:paraId="7A0C80FB" w14:textId="2DA68755" w:rsidR="009751B4" w:rsidRDefault="009751B4" w:rsidP="009751B4">
      <w:r>
        <w:t xml:space="preserve">TCDN 的这项开除政策符合美国卫生与公众服务部 （HHS） 和教育部 （ED） 发布的联合政策声明制定的指导方针，旨在预防和严格限制幼儿环境中的开除和停学做法。本政策的目标是为儿童和家庭提供一个安全和养育的环境，严格限制开除、停学或其他排他性纪律;这些排除措施只能在确定存在严重安全威胁的特殊情况下作为最后的手段使用，而这些威胁无法通过提供合理的修改来减少或消除。 </w:t>
      </w:r>
    </w:p>
    <w:p w14:paraId="4CBD0EB3" w14:textId="475F4FA1" w:rsidR="009751B4" w:rsidRDefault="0063359C" w:rsidP="009751B4">
      <w:r>
        <w:t>如果儿童的行为对他们自己或其他儿童或成人构成严重的安全威胁，需要暂时移除或更改儿童当前的计划，TCDN 将与家长合作，利用适当的转介和社区资源，例如心理健康顾问和/或儿童研究团队。即使在此类特殊情况下，TCDN 也将通过基于社区的托儿资源和转介机构帮助儿童和家庭获得服务和替代安置。</w:t>
      </w:r>
    </w:p>
    <w:p w14:paraId="0BE9CA10" w14:textId="79415BFC" w:rsidR="009751B4" w:rsidRDefault="000F00DD" w:rsidP="009751B4">
      <w:r>
        <w:t>TCDN 致力于与我们的家庭合作，防止儿童被开除。考虑暂停或开除决定的一些条件包括但不限于：</w:t>
      </w:r>
    </w:p>
    <w:p w14:paraId="22F983E8" w14:textId="77777777" w:rsidR="009751B4" w:rsidRDefault="009751B4" w:rsidP="008A0C9C">
      <w:pPr>
        <w:pStyle w:val="ListParagraph"/>
        <w:numPr>
          <w:ilvl w:val="0"/>
          <w:numId w:val="25"/>
        </w:numPr>
        <w:spacing w:after="160" w:line="259" w:lineRule="auto"/>
      </w:pPr>
      <w:r>
        <w:t>家长/家庭成员威胁对工作人员或其他 TCDN 家庭采取身体或恐吓行为。</w:t>
      </w:r>
    </w:p>
    <w:p w14:paraId="594628AE" w14:textId="77777777" w:rsidR="009751B4" w:rsidRPr="00D26E66" w:rsidRDefault="009751B4" w:rsidP="008A0C9C">
      <w:pPr>
        <w:pStyle w:val="ListParagraph"/>
        <w:numPr>
          <w:ilvl w:val="0"/>
          <w:numId w:val="25"/>
        </w:numPr>
        <w:spacing w:after="160" w:line="259" w:lineRule="auto"/>
      </w:pPr>
      <w:r>
        <w:t>儿童的行为对他/她自己或他人的安全构成威胁。</w:t>
      </w:r>
    </w:p>
    <w:p w14:paraId="73938D66" w14:textId="5B72C004" w:rsidR="009751B4" w:rsidRDefault="000F00DD" w:rsidP="008A0C9C">
      <w:pPr>
        <w:pStyle w:val="ListParagraph"/>
        <w:numPr>
          <w:ilvl w:val="0"/>
          <w:numId w:val="26"/>
        </w:numPr>
        <w:spacing w:after="160" w:line="259" w:lineRule="auto"/>
      </w:pPr>
      <w:r>
        <w:t>未能遵守医疗/免疫接种要求，且没有医疗或宗教豁免证明。</w:t>
      </w:r>
    </w:p>
    <w:p w14:paraId="7EA47B5C" w14:textId="79283949" w:rsidR="009751B4" w:rsidRDefault="000F00DD" w:rsidP="008A0C9C">
      <w:pPr>
        <w:pStyle w:val="ListParagraph"/>
        <w:numPr>
          <w:ilvl w:val="0"/>
          <w:numId w:val="26"/>
        </w:numPr>
        <w:spacing w:after="160" w:line="259" w:lineRule="auto"/>
      </w:pPr>
      <w:r>
        <w:t>有记录的抱孩子时习惯性迟到。</w:t>
      </w:r>
    </w:p>
    <w:p w14:paraId="071D7BA0" w14:textId="3E11708D" w:rsidR="009751B4" w:rsidRDefault="000F00DD" w:rsidP="008A0C9C">
      <w:pPr>
        <w:pStyle w:val="ListParagraph"/>
        <w:numPr>
          <w:ilvl w:val="0"/>
          <w:numId w:val="26"/>
        </w:numPr>
        <w:spacing w:after="160" w:line="259" w:lineRule="auto"/>
      </w:pPr>
      <w:r>
        <w:t>家长/家庭对员工、儿童或其他 TCDN 家庭使用侮辱性语言。</w:t>
      </w:r>
    </w:p>
    <w:p w14:paraId="111C5EB4" w14:textId="77777777" w:rsidR="009751B4" w:rsidRDefault="009751B4" w:rsidP="008A0C9C">
      <w:pPr>
        <w:pStyle w:val="ListParagraph"/>
        <w:numPr>
          <w:ilvl w:val="0"/>
          <w:numId w:val="26"/>
        </w:numPr>
        <w:spacing w:after="160" w:line="259" w:lineRule="auto"/>
      </w:pPr>
      <w:r>
        <w:t>不交学费</w:t>
      </w:r>
    </w:p>
    <w:p w14:paraId="0869CE00" w14:textId="744B533D" w:rsidR="009751B4" w:rsidRDefault="000F00DD" w:rsidP="008A0C9C">
      <w:pPr>
        <w:pStyle w:val="ListParagraph"/>
        <w:numPr>
          <w:ilvl w:val="0"/>
          <w:numId w:val="26"/>
        </w:numPr>
        <w:spacing w:after="160" w:line="259" w:lineRule="auto"/>
      </w:pPr>
      <w:r>
        <w:t>不遵守 TCDN 策略。</w:t>
      </w:r>
    </w:p>
    <w:p w14:paraId="5E1088BA" w14:textId="1A838B9E" w:rsidR="009751B4" w:rsidRDefault="009751B4" w:rsidP="009751B4">
      <w:pPr>
        <w:pStyle w:val="ListParagraph"/>
        <w:spacing w:after="160" w:line="259" w:lineRule="auto"/>
      </w:pPr>
    </w:p>
    <w:p w14:paraId="438FF1B5" w14:textId="3FB5FD73" w:rsidR="000B2206" w:rsidRDefault="000B2206" w:rsidP="009751B4">
      <w:pPr>
        <w:pStyle w:val="ListParagraph"/>
        <w:spacing w:after="160" w:line="259" w:lineRule="auto"/>
      </w:pPr>
    </w:p>
    <w:p w14:paraId="43C905F6" w14:textId="11F67866" w:rsidR="00FE38CF" w:rsidRDefault="00FE38CF" w:rsidP="009751B4">
      <w:pPr>
        <w:pStyle w:val="ListParagraph"/>
        <w:spacing w:after="160" w:line="259" w:lineRule="auto"/>
      </w:pPr>
    </w:p>
    <w:p w14:paraId="3775A637" w14:textId="08C5466C" w:rsidR="00FE38CF" w:rsidRDefault="00FE38CF" w:rsidP="009751B4">
      <w:pPr>
        <w:pStyle w:val="ListParagraph"/>
        <w:spacing w:after="160" w:line="259" w:lineRule="auto"/>
      </w:pPr>
    </w:p>
    <w:p w14:paraId="132B4912" w14:textId="77777777" w:rsidR="000F00DD" w:rsidRDefault="000F00DD" w:rsidP="009751B4">
      <w:pPr>
        <w:pStyle w:val="ListParagraph"/>
        <w:spacing w:after="160" w:line="259" w:lineRule="auto"/>
      </w:pPr>
    </w:p>
    <w:p w14:paraId="13360F14" w14:textId="523031DA" w:rsidR="00FE38CF" w:rsidRPr="00FE38CF" w:rsidRDefault="00FE38CF" w:rsidP="00FE38CF">
      <w:pPr>
        <w:spacing w:after="160" w:line="259" w:lineRule="auto"/>
        <w:rPr>
          <w:b/>
          <w:bCs/>
        </w:rPr>
      </w:pPr>
      <w:r w:rsidRPr="00FE38CF">
        <w:rPr>
          <w:b/>
          <w:bCs/>
        </w:rPr>
        <w:lastRenderedPageBreak/>
        <w:t>对儿童的关注和支持。</w:t>
      </w:r>
    </w:p>
    <w:p w14:paraId="1BED3C4C" w14:textId="77777777" w:rsidR="00FE38CF" w:rsidRPr="00FE38CF" w:rsidRDefault="00FE38CF" w:rsidP="00FE38CF">
      <w:pPr>
        <w:spacing w:after="160" w:line="259" w:lineRule="auto"/>
      </w:pPr>
      <w:r w:rsidRPr="00FE38CF">
        <w:t>在这种情况下，对孩子的发展或行为存在担忧。教师将通知主任并开始记录定期发生的问题。</w:t>
      </w:r>
    </w:p>
    <w:p w14:paraId="772EF4C4" w14:textId="77777777" w:rsidR="00FE38CF" w:rsidRPr="00FE38CF" w:rsidRDefault="00FE38CF" w:rsidP="00FE38CF">
      <w:pPr>
        <w:spacing w:after="160" w:line="259" w:lineRule="auto"/>
      </w:pPr>
      <w:r w:rsidRPr="00FE38CF">
        <w:t>程序：</w:t>
      </w:r>
    </w:p>
    <w:p w14:paraId="5F70F624" w14:textId="77777777" w:rsidR="00FE38CF" w:rsidRPr="00FE38CF" w:rsidRDefault="00FE38CF" w:rsidP="00FE38CF">
      <w:pPr>
        <w:numPr>
          <w:ilvl w:val="0"/>
          <w:numId w:val="33"/>
        </w:numPr>
        <w:spacing w:after="160" w:line="259" w:lineRule="auto"/>
      </w:pPr>
      <w:r w:rsidRPr="00FE38CF">
        <w:t>一旦工作人员对儿童有疑虑，他们就会开始记录儿童的行为或担忧。主管会收到有关问题的通知。</w:t>
      </w:r>
    </w:p>
    <w:p w14:paraId="0B9FB57F" w14:textId="77777777" w:rsidR="00FE38CF" w:rsidRPr="00FE38CF" w:rsidRDefault="00FE38CF" w:rsidP="00FE38CF">
      <w:pPr>
        <w:numPr>
          <w:ilvl w:val="0"/>
          <w:numId w:val="33"/>
        </w:numPr>
        <w:spacing w:after="160" w:line="259" w:lineRule="auto"/>
      </w:pPr>
      <w:r w:rsidRPr="00FE38CF">
        <w:t>几周后（取决于问题的严重程度），Director 会审查文件。文档可能包括类/子观察、ASQ 或 SE/ASQ</w:t>
      </w:r>
    </w:p>
    <w:p w14:paraId="09028AA1" w14:textId="77777777" w:rsidR="00FE38CF" w:rsidRPr="00FE38CF" w:rsidRDefault="00FE38CF" w:rsidP="00FE38CF">
      <w:pPr>
        <w:numPr>
          <w:ilvl w:val="0"/>
          <w:numId w:val="33"/>
        </w:numPr>
        <w:spacing w:after="160" w:line="259" w:lineRule="auto"/>
      </w:pPr>
      <w:r w:rsidRPr="00FE38CF">
        <w:t xml:space="preserve"> 然后，主任完成对教室中孩子的观察。 </w:t>
      </w:r>
    </w:p>
    <w:p w14:paraId="418CEC86" w14:textId="77777777" w:rsidR="00FE38CF" w:rsidRPr="00FE38CF" w:rsidRDefault="00FE38CF" w:rsidP="00FE38CF">
      <w:pPr>
        <w:numPr>
          <w:ilvl w:val="0"/>
          <w:numId w:val="33"/>
        </w:numPr>
        <w:spacing w:after="160" w:line="259" w:lineRule="auto"/>
      </w:pPr>
      <w:r w:rsidRPr="00FE38CF">
        <w:t>要求与家长会面，并提请家长注意这些担忧。</w:t>
      </w:r>
    </w:p>
    <w:p w14:paraId="565AA6B2" w14:textId="77777777" w:rsidR="00FE38CF" w:rsidRPr="00FE38CF" w:rsidRDefault="00FE38CF" w:rsidP="00FE38CF">
      <w:pPr>
        <w:numPr>
          <w:ilvl w:val="0"/>
          <w:numId w:val="33"/>
        </w:numPr>
        <w:spacing w:after="160" w:line="259" w:lineRule="auto"/>
      </w:pPr>
      <w:r w:rsidRPr="00FE38CF">
        <w:t>教师和主任与家长会面以制定行动计划。</w:t>
      </w:r>
    </w:p>
    <w:p w14:paraId="6EB9E895" w14:textId="77777777" w:rsidR="00FE38CF" w:rsidRPr="00FE38CF" w:rsidRDefault="00FE38CF" w:rsidP="00FE38CF">
      <w:pPr>
        <w:numPr>
          <w:ilvl w:val="0"/>
          <w:numId w:val="33"/>
        </w:numPr>
        <w:spacing w:after="160" w:line="259" w:lineRule="auto"/>
      </w:pPr>
      <w:r w:rsidRPr="00FE38CF">
        <w:t>教师继续记录孩子在行动计划方面的进度。</w:t>
      </w:r>
    </w:p>
    <w:p w14:paraId="6D1C87E0" w14:textId="77777777" w:rsidR="00FE38CF" w:rsidRPr="00FE38CF" w:rsidRDefault="00FE38CF" w:rsidP="00FE38CF">
      <w:pPr>
        <w:numPr>
          <w:ilvl w:val="0"/>
          <w:numId w:val="33"/>
        </w:numPr>
        <w:spacing w:after="160" w:line="259" w:lineRule="auto"/>
      </w:pPr>
      <w:r w:rsidRPr="00FE38CF">
        <w:t>在商定的时间后，小组再次开会讨论是否需要调整或需要下一步的行动计划。</w:t>
      </w:r>
    </w:p>
    <w:p w14:paraId="7A957E01" w14:textId="2C378A78" w:rsidR="00FE38CF" w:rsidRPr="00FE38CF" w:rsidRDefault="00FE38CF" w:rsidP="00FE38CF">
      <w:pPr>
        <w:numPr>
          <w:ilvl w:val="0"/>
          <w:numId w:val="33"/>
        </w:numPr>
        <w:spacing w:after="160" w:line="259" w:lineRule="auto"/>
      </w:pPr>
      <w:r w:rsidRPr="00FE38CF">
        <w:t>根据会议的结果，如果需要采取下一步行动，家庭将获得有关家庭可能需要如何以及在哪里寻求支持的信息（转介）。 （家庭医生，中间单位，通过 Pa Keys 的婴幼儿幼儿心理健康）</w:t>
      </w:r>
    </w:p>
    <w:p w14:paraId="540FE047" w14:textId="77777777" w:rsidR="00FE38CF" w:rsidRPr="00FE38CF" w:rsidRDefault="00FE38CF" w:rsidP="00FE38CF">
      <w:pPr>
        <w:numPr>
          <w:ilvl w:val="0"/>
          <w:numId w:val="33"/>
        </w:numPr>
        <w:spacing w:after="160" w:line="259" w:lineRule="auto"/>
      </w:pPr>
      <w:r w:rsidRPr="00FE38CF">
        <w:t>该中心将为家庭提供支持，并与支持人员定期进行审查。</w:t>
      </w:r>
    </w:p>
    <w:p w14:paraId="41656E65" w14:textId="153BC63F" w:rsidR="000B2206" w:rsidRDefault="00FE38CF" w:rsidP="00FE38CF">
      <w:pPr>
        <w:numPr>
          <w:ilvl w:val="0"/>
          <w:numId w:val="33"/>
        </w:numPr>
        <w:spacing w:after="160" w:line="259" w:lineRule="auto"/>
      </w:pPr>
      <w:r w:rsidRPr="00FE38CF">
        <w:t>工作人员将继续执行家庭手册中标题为“转介和外部评估”的部分中的流程/程序。</w:t>
      </w:r>
    </w:p>
    <w:p w14:paraId="3B5A2049" w14:textId="77777777" w:rsidR="003D53BE" w:rsidRDefault="009751B4" w:rsidP="009751B4">
      <w:pPr>
        <w:pStyle w:val="Heading2"/>
      </w:pPr>
      <w:bookmarkStart w:id="126" w:name="_Toc146553253"/>
      <w:bookmarkStart w:id="127" w:name="_Hlk125453700"/>
      <w:bookmarkEnd w:id="124"/>
      <w:r>
        <w:t>包容性政策</w:t>
      </w:r>
      <w:bookmarkEnd w:id="126"/>
    </w:p>
    <w:p w14:paraId="0B956CC3" w14:textId="77777777" w:rsidR="009751B4" w:rsidRDefault="009751B4" w:rsidP="009751B4">
      <w:pPr>
        <w:rPr>
          <w:rFonts w:ascii="Times New Roman" w:hAnsi="Times New Roman" w:cs="Times New Roman"/>
        </w:rPr>
      </w:pPr>
    </w:p>
    <w:p w14:paraId="7E7A18F4" w14:textId="4AAE0A8C" w:rsidR="009751B4" w:rsidRPr="00E15488" w:rsidRDefault="009751B4" w:rsidP="009751B4">
      <w:pPr>
        <w:rPr>
          <w:rFonts w:ascii="Times New Roman" w:hAnsi="Times New Roman" w:cs="Times New Roman"/>
        </w:rPr>
      </w:pPr>
      <w:r w:rsidRPr="00E15488">
        <w:rPr>
          <w:rFonts w:ascii="Times New Roman" w:hAnsi="Times New Roman" w:cs="Times New Roman"/>
        </w:rPr>
        <w:t xml:space="preserve">TCDN </w:t>
      </w:r>
      <w:r w:rsidRPr="00E15488">
        <w:rPr>
          <w:rFonts w:ascii="Times New Roman" w:hAnsi="Times New Roman" w:cs="Times New Roman"/>
        </w:rPr>
        <w:t>欢迎所有儿童参加我们的计划，并致力于提供适合发展的早期学习和发展经验，以支持每个孩子的充分访问和参与。所有孩子都有平等的机会进入我们的课程。</w:t>
      </w:r>
      <w:r w:rsidRPr="00E15488">
        <w:rPr>
          <w:rFonts w:ascii="Times New Roman" w:hAnsi="Times New Roman" w:cs="Times New Roman"/>
        </w:rPr>
        <w:t xml:space="preserve"> </w:t>
      </w:r>
      <w:r w:rsidRPr="00E15488">
        <w:rPr>
          <w:rFonts w:ascii="Times New Roman" w:hAnsi="Times New Roman" w:cs="Times New Roman"/>
        </w:rPr>
        <w:t>我们相信每个孩子都是独一无二的，并与家庭和其他与孩子相关的专业人士合作，为每个孩子提供充分发挥潜力所需的支持。</w:t>
      </w:r>
      <w:r w:rsidRPr="00E15488">
        <w:rPr>
          <w:rFonts w:ascii="Times New Roman" w:hAnsi="Times New Roman" w:cs="Times New Roman"/>
        </w:rPr>
        <w:t xml:space="preserve"> </w:t>
      </w:r>
      <w:r w:rsidRPr="00E15488">
        <w:rPr>
          <w:rFonts w:ascii="Times New Roman" w:hAnsi="Times New Roman" w:cs="Times New Roman"/>
        </w:rPr>
        <w:cr/>
      </w:r>
    </w:p>
    <w:p w14:paraId="2E8E35F6" w14:textId="7E9EF4FA" w:rsidR="009751B4" w:rsidRPr="00E15488" w:rsidRDefault="009751B4" w:rsidP="009751B4">
      <w:pPr>
        <w:rPr>
          <w:rFonts w:ascii="Times New Roman" w:hAnsi="Times New Roman" w:cs="Times New Roman"/>
        </w:rPr>
      </w:pPr>
      <w:r>
        <w:rPr>
          <w:rFonts w:ascii="Times New Roman" w:hAnsi="Times New Roman" w:cs="Times New Roman"/>
        </w:rPr>
        <w:t>在规划时，</w:t>
      </w:r>
      <w:r>
        <w:rPr>
          <w:rFonts w:ascii="Times New Roman" w:hAnsi="Times New Roman" w:cs="Times New Roman"/>
        </w:rPr>
        <w:t xml:space="preserve">TCDN </w:t>
      </w:r>
      <w:r>
        <w:rPr>
          <w:rFonts w:ascii="Times New Roman" w:hAnsi="Times New Roman" w:cs="Times New Roman"/>
        </w:rPr>
        <w:t>工作人员使用适合发展的做法，并考虑计划中所有儿童的独特需求。工作人员将尽一切努力做出任何必要的合理调整或修改，以满足儿童的需求。我们的时间表、常规和活动</w:t>
      </w:r>
      <w:r>
        <w:rPr>
          <w:rFonts w:ascii="Times New Roman" w:hAnsi="Times New Roman" w:cs="Times New Roman"/>
        </w:rPr>
        <w:lastRenderedPageBreak/>
        <w:t>是灵活的，</w:t>
      </w:r>
      <w:r>
        <w:rPr>
          <w:rFonts w:ascii="Times New Roman" w:hAnsi="Times New Roman" w:cs="Times New Roman"/>
        </w:rPr>
        <w:t xml:space="preserve">TCDN </w:t>
      </w:r>
      <w:r>
        <w:rPr>
          <w:rFonts w:ascii="Times New Roman" w:hAnsi="Times New Roman" w:cs="Times New Roman"/>
        </w:rPr>
        <w:t>将与治疗师、特殊教育工作者和其他专业人士合作，将个人住宿、修改和策略整合到课堂常规和活动中。任何改编</w:t>
      </w:r>
      <w:r>
        <w:rPr>
          <w:rFonts w:ascii="Times New Roman" w:hAnsi="Times New Roman" w:cs="Times New Roman"/>
        </w:rPr>
        <w:t>/</w:t>
      </w:r>
      <w:r>
        <w:rPr>
          <w:rFonts w:ascii="Times New Roman" w:hAnsi="Times New Roman" w:cs="Times New Roman"/>
        </w:rPr>
        <w:t>修改都将与支持孩子的家庭和其他专业人士一起审查。</w:t>
      </w:r>
    </w:p>
    <w:p w14:paraId="20B8F37D" w14:textId="77777777" w:rsidR="009751B4" w:rsidRPr="00E15488" w:rsidRDefault="009751B4" w:rsidP="009751B4">
      <w:pPr>
        <w:rPr>
          <w:rFonts w:ascii="Times New Roman" w:hAnsi="Times New Roman" w:cs="Times New Roman"/>
        </w:rPr>
      </w:pPr>
      <w:r w:rsidRPr="00E15488">
        <w:rPr>
          <w:rFonts w:ascii="Times New Roman" w:hAnsi="Times New Roman" w:cs="Times New Roman"/>
        </w:rPr>
        <w:t>提供培训和支持，以确保所有</w:t>
      </w:r>
      <w:r w:rsidRPr="00E15488">
        <w:rPr>
          <w:rFonts w:ascii="Times New Roman" w:hAnsi="Times New Roman" w:cs="Times New Roman"/>
        </w:rPr>
        <w:t xml:space="preserve"> TCDN </w:t>
      </w:r>
      <w:r w:rsidRPr="00E15488">
        <w:rPr>
          <w:rFonts w:ascii="Times New Roman" w:hAnsi="Times New Roman" w:cs="Times New Roman"/>
        </w:rPr>
        <w:t>员工都感到舒适、自信和</w:t>
      </w:r>
    </w:p>
    <w:p w14:paraId="7261C312" w14:textId="77777777" w:rsidR="009751B4" w:rsidRDefault="009751B4" w:rsidP="009751B4">
      <w:pPr>
        <w:rPr>
          <w:rFonts w:ascii="Times New Roman" w:hAnsi="Times New Roman" w:cs="Times New Roman"/>
        </w:rPr>
      </w:pPr>
      <w:r w:rsidRPr="00E15488">
        <w:rPr>
          <w:rFonts w:ascii="Times New Roman" w:hAnsi="Times New Roman" w:cs="Times New Roman"/>
        </w:rPr>
        <w:t>有能力满足该计划中所有儿童的发展和教育需求。工作人员接受有关包容性和其他政策的培训，并有机会尽可能参加针对有效包容性和</w:t>
      </w:r>
      <w:r w:rsidRPr="00E15488">
        <w:rPr>
          <w:rFonts w:ascii="Times New Roman" w:hAnsi="Times New Roman" w:cs="Times New Roman"/>
        </w:rPr>
        <w:t>/</w:t>
      </w:r>
      <w:r w:rsidRPr="00E15488">
        <w:rPr>
          <w:rFonts w:ascii="Times New Roman" w:hAnsi="Times New Roman" w:cs="Times New Roman"/>
        </w:rPr>
        <w:t>或其他残疾主题的培训。</w:t>
      </w:r>
      <w:r w:rsidRPr="00E15488">
        <w:rPr>
          <w:rFonts w:ascii="Times New Roman" w:hAnsi="Times New Roman" w:cs="Times New Roman"/>
        </w:rPr>
        <w:t xml:space="preserve">Site Director </w:t>
      </w:r>
      <w:r w:rsidRPr="00E15488">
        <w:rPr>
          <w:rFonts w:ascii="Times New Roman" w:hAnsi="Times New Roman" w:cs="Times New Roman"/>
        </w:rPr>
        <w:t>会根据需要提供额外的支持和资源。</w:t>
      </w:r>
      <w:r w:rsidRPr="00E15488">
        <w:rPr>
          <w:rFonts w:ascii="Times New Roman" w:hAnsi="Times New Roman" w:cs="Times New Roman"/>
        </w:rPr>
        <w:cr/>
      </w:r>
    </w:p>
    <w:p w14:paraId="2B858060" w14:textId="77777777" w:rsidR="009751B4" w:rsidRPr="00937838" w:rsidRDefault="009751B4" w:rsidP="009751B4">
      <w:pPr>
        <w:rPr>
          <w:rFonts w:ascii="Times New Roman" w:hAnsi="Times New Roman" w:cs="Times New Roman"/>
        </w:rPr>
      </w:pPr>
      <w:r w:rsidRPr="00937838">
        <w:rPr>
          <w:rFonts w:ascii="Times New Roman" w:hAnsi="Times New Roman" w:cs="Times New Roman"/>
        </w:rPr>
        <w:t xml:space="preserve">TCDN </w:t>
      </w:r>
      <w:r w:rsidRPr="00937838">
        <w:rPr>
          <w:rFonts w:ascii="Times New Roman" w:hAnsi="Times New Roman" w:cs="Times New Roman"/>
        </w:rPr>
        <w:t>致力于与我们的家庭合作，以防止儿童被排斥。决定排除的一些条件包括但不限于：</w:t>
      </w:r>
    </w:p>
    <w:p w14:paraId="3B9AC003" w14:textId="77777777" w:rsidR="009751B4" w:rsidRPr="00937838" w:rsidRDefault="009751B4" w:rsidP="009751B4">
      <w:pPr>
        <w:pStyle w:val="BodyText"/>
        <w:spacing w:line="276" w:lineRule="auto"/>
        <w:ind w:right="86"/>
        <w:rPr>
          <w:rFonts w:ascii="Times New Roman" w:hAnsi="Times New Roman" w:cs="Times New Roman"/>
          <w:sz w:val="24"/>
          <w:szCs w:val="24"/>
          <w:u w:val="none"/>
        </w:rPr>
      </w:pPr>
    </w:p>
    <w:p w14:paraId="3AC50476" w14:textId="77777777" w:rsidR="009751B4" w:rsidRPr="00937838" w:rsidRDefault="009751B4" w:rsidP="008A0C9C">
      <w:pPr>
        <w:pStyle w:val="BodyText"/>
        <w:numPr>
          <w:ilvl w:val="0"/>
          <w:numId w:val="27"/>
        </w:numPr>
        <w:spacing w:line="276" w:lineRule="auto"/>
        <w:ind w:right="86"/>
        <w:rPr>
          <w:rFonts w:ascii="Times New Roman" w:hAnsi="Times New Roman" w:cs="Times New Roman"/>
          <w:sz w:val="24"/>
          <w:szCs w:val="24"/>
          <w:u w:val="none"/>
        </w:rPr>
      </w:pPr>
      <w:r w:rsidRPr="00937838">
        <w:rPr>
          <w:rFonts w:ascii="Times New Roman" w:hAnsi="Times New Roman" w:cs="Times New Roman"/>
          <w:sz w:val="24"/>
          <w:szCs w:val="24"/>
          <w:u w:val="none"/>
        </w:rPr>
        <w:t>传染病</w:t>
      </w:r>
      <w:r w:rsidRPr="00937838">
        <w:rPr>
          <w:rFonts w:ascii="Times New Roman" w:hAnsi="Times New Roman" w:cs="Times New Roman"/>
          <w:sz w:val="24"/>
          <w:szCs w:val="24"/>
          <w:u w:val="none"/>
        </w:rPr>
        <w:t>/</w:t>
      </w:r>
      <w:r w:rsidRPr="00937838">
        <w:rPr>
          <w:rFonts w:ascii="Times New Roman" w:hAnsi="Times New Roman" w:cs="Times New Roman"/>
          <w:sz w:val="24"/>
          <w:szCs w:val="24"/>
          <w:u w:val="none"/>
        </w:rPr>
        <w:t>疾病或公共卫生风险</w:t>
      </w:r>
    </w:p>
    <w:p w14:paraId="334906BF" w14:textId="77777777" w:rsidR="009751B4" w:rsidRPr="00937838" w:rsidRDefault="009751B4" w:rsidP="008A0C9C">
      <w:pPr>
        <w:pStyle w:val="BodyText"/>
        <w:numPr>
          <w:ilvl w:val="0"/>
          <w:numId w:val="27"/>
        </w:numPr>
        <w:spacing w:line="276" w:lineRule="auto"/>
        <w:ind w:right="86"/>
        <w:rPr>
          <w:rFonts w:ascii="Times New Roman" w:hAnsi="Times New Roman" w:cs="Times New Roman"/>
          <w:sz w:val="24"/>
          <w:szCs w:val="24"/>
          <w:u w:val="none"/>
        </w:rPr>
      </w:pPr>
      <w:r w:rsidRPr="00937838">
        <w:rPr>
          <w:rFonts w:ascii="Times New Roman" w:hAnsi="Times New Roman" w:cs="Times New Roman"/>
          <w:sz w:val="24"/>
          <w:szCs w:val="24"/>
          <w:u w:val="none"/>
        </w:rPr>
        <w:t xml:space="preserve">TCDN </w:t>
      </w:r>
      <w:r w:rsidRPr="00937838">
        <w:rPr>
          <w:rFonts w:ascii="Times New Roman" w:hAnsi="Times New Roman" w:cs="Times New Roman"/>
          <w:sz w:val="24"/>
          <w:szCs w:val="24"/>
          <w:u w:val="none"/>
        </w:rPr>
        <w:t>无法为孩子提供所需的护理水平</w:t>
      </w:r>
    </w:p>
    <w:bookmarkEnd w:id="127"/>
    <w:p w14:paraId="1394AC19" w14:textId="062F019E" w:rsidR="009751B4" w:rsidRPr="009751B4" w:rsidRDefault="009751B4" w:rsidP="009751B4"/>
    <w:sectPr w:rsidR="009751B4" w:rsidRPr="009751B4" w:rsidSect="003D53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4119" w14:textId="77777777" w:rsidR="0031507C" w:rsidRDefault="0031507C">
      <w:pPr>
        <w:spacing w:after="0" w:line="240" w:lineRule="auto"/>
      </w:pPr>
      <w:r>
        <w:separator/>
      </w:r>
    </w:p>
  </w:endnote>
  <w:endnote w:type="continuationSeparator" w:id="0">
    <w:p w14:paraId="5B5DCFA5" w14:textId="77777777" w:rsidR="0031507C" w:rsidRDefault="0031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760E" w14:textId="77777777" w:rsidR="0031507C" w:rsidRDefault="0031507C">
    <w:pPr>
      <w:pStyle w:val="Footer"/>
      <w:jc w:val="right"/>
    </w:pPr>
    <w:r>
      <w:fldChar w:fldCharType="begin"/>
    </w:r>
    <w:r>
      <w:instrText xml:space="preserve"> PAGE   \* MERGEFORMAT </w:instrText>
    </w:r>
    <w:r>
      <w:fldChar w:fldCharType="separate"/>
    </w:r>
    <w:r w:rsidR="00AC7BB6">
      <w:rPr>
        <w:noProof/>
      </w:rPr>
      <w:t>43</w:t>
    </w:r>
    <w:r>
      <w:rPr>
        <w:noProof/>
      </w:rPr>
      <w:fldChar w:fldCharType="end"/>
    </w:r>
  </w:p>
  <w:p w14:paraId="6518E4EE" w14:textId="77777777" w:rsidR="0031507C" w:rsidRDefault="0031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B351" w14:textId="77777777" w:rsidR="0031507C" w:rsidRDefault="0031507C">
      <w:pPr>
        <w:spacing w:after="0" w:line="240" w:lineRule="auto"/>
      </w:pPr>
      <w:r>
        <w:separator/>
      </w:r>
    </w:p>
  </w:footnote>
  <w:footnote w:type="continuationSeparator" w:id="0">
    <w:p w14:paraId="7D582AAD" w14:textId="77777777" w:rsidR="0031507C" w:rsidRDefault="00315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BB2"/>
    <w:multiLevelType w:val="hybridMultilevel"/>
    <w:tmpl w:val="DCE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02427"/>
    <w:multiLevelType w:val="hybridMultilevel"/>
    <w:tmpl w:val="58E0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200E"/>
    <w:multiLevelType w:val="multilevel"/>
    <w:tmpl w:val="00A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91FA9"/>
    <w:multiLevelType w:val="hybridMultilevel"/>
    <w:tmpl w:val="6D7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D742A"/>
    <w:multiLevelType w:val="hybridMultilevel"/>
    <w:tmpl w:val="874E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414BB"/>
    <w:multiLevelType w:val="hybridMultilevel"/>
    <w:tmpl w:val="04E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46F23"/>
    <w:multiLevelType w:val="hybridMultilevel"/>
    <w:tmpl w:val="BE36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D7F2E"/>
    <w:multiLevelType w:val="hybridMultilevel"/>
    <w:tmpl w:val="B35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87614"/>
    <w:multiLevelType w:val="hybridMultilevel"/>
    <w:tmpl w:val="4006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F103B"/>
    <w:multiLevelType w:val="hybridMultilevel"/>
    <w:tmpl w:val="AC8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8C2"/>
    <w:multiLevelType w:val="hybridMultilevel"/>
    <w:tmpl w:val="E190D7D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5AB4BA3"/>
    <w:multiLevelType w:val="hybridMultilevel"/>
    <w:tmpl w:val="C784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4700B"/>
    <w:multiLevelType w:val="hybridMultilevel"/>
    <w:tmpl w:val="4BE6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794"/>
    <w:multiLevelType w:val="hybridMultilevel"/>
    <w:tmpl w:val="F45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73BA2"/>
    <w:multiLevelType w:val="hybridMultilevel"/>
    <w:tmpl w:val="0544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6F6F"/>
    <w:multiLevelType w:val="hybridMultilevel"/>
    <w:tmpl w:val="A71A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FB0"/>
    <w:multiLevelType w:val="hybridMultilevel"/>
    <w:tmpl w:val="0418510C"/>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7" w15:restartNumberingAfterBreak="0">
    <w:nsid w:val="3618695D"/>
    <w:multiLevelType w:val="hybridMultilevel"/>
    <w:tmpl w:val="B8B2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90E38"/>
    <w:multiLevelType w:val="hybridMultilevel"/>
    <w:tmpl w:val="4FAA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10BC"/>
    <w:multiLevelType w:val="hybridMultilevel"/>
    <w:tmpl w:val="4BB6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7F97"/>
    <w:multiLevelType w:val="hybridMultilevel"/>
    <w:tmpl w:val="0E8A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F22A2"/>
    <w:multiLevelType w:val="multilevel"/>
    <w:tmpl w:val="B91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243FF"/>
    <w:multiLevelType w:val="hybridMultilevel"/>
    <w:tmpl w:val="C5B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019EA"/>
    <w:multiLevelType w:val="hybridMultilevel"/>
    <w:tmpl w:val="A76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24BF3"/>
    <w:multiLevelType w:val="hybridMultilevel"/>
    <w:tmpl w:val="DC0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5079E"/>
    <w:multiLevelType w:val="hybridMultilevel"/>
    <w:tmpl w:val="EC22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53AF6"/>
    <w:multiLevelType w:val="hybridMultilevel"/>
    <w:tmpl w:val="4192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97B63"/>
    <w:multiLevelType w:val="hybridMultilevel"/>
    <w:tmpl w:val="A5B2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15E58"/>
    <w:multiLevelType w:val="hybridMultilevel"/>
    <w:tmpl w:val="282E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46178"/>
    <w:multiLevelType w:val="hybridMultilevel"/>
    <w:tmpl w:val="080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86A5F"/>
    <w:multiLevelType w:val="hybridMultilevel"/>
    <w:tmpl w:val="28E8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11187"/>
    <w:multiLevelType w:val="hybridMultilevel"/>
    <w:tmpl w:val="3FAE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4282A"/>
    <w:multiLevelType w:val="hybridMultilevel"/>
    <w:tmpl w:val="FFE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E1D2D"/>
    <w:multiLevelType w:val="hybridMultilevel"/>
    <w:tmpl w:val="E99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02572">
    <w:abstractNumId w:val="29"/>
  </w:num>
  <w:num w:numId="2" w16cid:durableId="95831437">
    <w:abstractNumId w:val="22"/>
  </w:num>
  <w:num w:numId="3" w16cid:durableId="467555159">
    <w:abstractNumId w:val="7"/>
  </w:num>
  <w:num w:numId="4" w16cid:durableId="1395465514">
    <w:abstractNumId w:val="23"/>
  </w:num>
  <w:num w:numId="5" w16cid:durableId="922105663">
    <w:abstractNumId w:val="18"/>
  </w:num>
  <w:num w:numId="6" w16cid:durableId="1254439931">
    <w:abstractNumId w:val="27"/>
  </w:num>
  <w:num w:numId="7" w16cid:durableId="612712142">
    <w:abstractNumId w:val="25"/>
  </w:num>
  <w:num w:numId="8" w16cid:durableId="751052330">
    <w:abstractNumId w:val="4"/>
  </w:num>
  <w:num w:numId="9" w16cid:durableId="10033295">
    <w:abstractNumId w:val="20"/>
  </w:num>
  <w:num w:numId="10" w16cid:durableId="788669008">
    <w:abstractNumId w:val="31"/>
  </w:num>
  <w:num w:numId="11" w16cid:durableId="1459488677">
    <w:abstractNumId w:val="28"/>
  </w:num>
  <w:num w:numId="12" w16cid:durableId="153884095">
    <w:abstractNumId w:val="12"/>
  </w:num>
  <w:num w:numId="13" w16cid:durableId="1683165530">
    <w:abstractNumId w:val="1"/>
  </w:num>
  <w:num w:numId="14" w16cid:durableId="2135054931">
    <w:abstractNumId w:val="9"/>
  </w:num>
  <w:num w:numId="15" w16cid:durableId="106656159">
    <w:abstractNumId w:val="17"/>
  </w:num>
  <w:num w:numId="16" w16cid:durableId="1410617451">
    <w:abstractNumId w:val="16"/>
  </w:num>
  <w:num w:numId="17" w16cid:durableId="1226532609">
    <w:abstractNumId w:val="30"/>
  </w:num>
  <w:num w:numId="18" w16cid:durableId="1872526383">
    <w:abstractNumId w:val="13"/>
  </w:num>
  <w:num w:numId="19" w16cid:durableId="1872843881">
    <w:abstractNumId w:val="11"/>
  </w:num>
  <w:num w:numId="20" w16cid:durableId="436949069">
    <w:abstractNumId w:val="19"/>
  </w:num>
  <w:num w:numId="21" w16cid:durableId="1665813135">
    <w:abstractNumId w:val="15"/>
  </w:num>
  <w:num w:numId="22" w16cid:durableId="1627928520">
    <w:abstractNumId w:val="32"/>
  </w:num>
  <w:num w:numId="23" w16cid:durableId="302084928">
    <w:abstractNumId w:val="0"/>
  </w:num>
  <w:num w:numId="24" w16cid:durableId="202866514">
    <w:abstractNumId w:val="14"/>
  </w:num>
  <w:num w:numId="25" w16cid:durableId="960955765">
    <w:abstractNumId w:val="24"/>
  </w:num>
  <w:num w:numId="26" w16cid:durableId="1245916162">
    <w:abstractNumId w:val="6"/>
  </w:num>
  <w:num w:numId="27" w16cid:durableId="1525485471">
    <w:abstractNumId w:val="10"/>
  </w:num>
  <w:num w:numId="28" w16cid:durableId="1844783565">
    <w:abstractNumId w:val="2"/>
  </w:num>
  <w:num w:numId="29" w16cid:durableId="105082383">
    <w:abstractNumId w:val="3"/>
  </w:num>
  <w:num w:numId="30" w16cid:durableId="75321436">
    <w:abstractNumId w:val="26"/>
  </w:num>
  <w:num w:numId="31" w16cid:durableId="959071960">
    <w:abstractNumId w:val="8"/>
  </w:num>
  <w:num w:numId="32" w16cid:durableId="2031444958">
    <w:abstractNumId w:val="5"/>
  </w:num>
  <w:num w:numId="33" w16cid:durableId="1583490188">
    <w:abstractNumId w:val="33"/>
  </w:num>
  <w:num w:numId="34" w16cid:durableId="5821717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3B"/>
    <w:rsid w:val="0000383B"/>
    <w:rsid w:val="000361A5"/>
    <w:rsid w:val="00047BEB"/>
    <w:rsid w:val="000606A1"/>
    <w:rsid w:val="000942E7"/>
    <w:rsid w:val="000A52E0"/>
    <w:rsid w:val="000B2206"/>
    <w:rsid w:val="000B623B"/>
    <w:rsid w:val="000F00DD"/>
    <w:rsid w:val="00127E7A"/>
    <w:rsid w:val="0013310F"/>
    <w:rsid w:val="00142105"/>
    <w:rsid w:val="00145B2C"/>
    <w:rsid w:val="001B3704"/>
    <w:rsid w:val="001C6A8F"/>
    <w:rsid w:val="001D3C51"/>
    <w:rsid w:val="00205237"/>
    <w:rsid w:val="002141EE"/>
    <w:rsid w:val="00270022"/>
    <w:rsid w:val="00275809"/>
    <w:rsid w:val="00284F11"/>
    <w:rsid w:val="002E185F"/>
    <w:rsid w:val="0030208F"/>
    <w:rsid w:val="003126E8"/>
    <w:rsid w:val="0031507C"/>
    <w:rsid w:val="003172EC"/>
    <w:rsid w:val="00323B99"/>
    <w:rsid w:val="003643DF"/>
    <w:rsid w:val="003B6AA0"/>
    <w:rsid w:val="003D53BE"/>
    <w:rsid w:val="003F4331"/>
    <w:rsid w:val="003F4561"/>
    <w:rsid w:val="003F65B3"/>
    <w:rsid w:val="00417909"/>
    <w:rsid w:val="00421A67"/>
    <w:rsid w:val="004E71E3"/>
    <w:rsid w:val="00502AAC"/>
    <w:rsid w:val="00503867"/>
    <w:rsid w:val="00506762"/>
    <w:rsid w:val="00556C25"/>
    <w:rsid w:val="005F790B"/>
    <w:rsid w:val="00602F22"/>
    <w:rsid w:val="00622624"/>
    <w:rsid w:val="0063359C"/>
    <w:rsid w:val="00653330"/>
    <w:rsid w:val="006659B0"/>
    <w:rsid w:val="006E25E6"/>
    <w:rsid w:val="006E6660"/>
    <w:rsid w:val="007010F9"/>
    <w:rsid w:val="00704DAD"/>
    <w:rsid w:val="00723CA4"/>
    <w:rsid w:val="00731072"/>
    <w:rsid w:val="00741545"/>
    <w:rsid w:val="00742AA8"/>
    <w:rsid w:val="00770F1E"/>
    <w:rsid w:val="00772E7F"/>
    <w:rsid w:val="00783E85"/>
    <w:rsid w:val="007B2DF7"/>
    <w:rsid w:val="007C3B84"/>
    <w:rsid w:val="007E25F5"/>
    <w:rsid w:val="007E7F78"/>
    <w:rsid w:val="00815FE1"/>
    <w:rsid w:val="00823590"/>
    <w:rsid w:val="008237EF"/>
    <w:rsid w:val="00856785"/>
    <w:rsid w:val="0086146F"/>
    <w:rsid w:val="00882233"/>
    <w:rsid w:val="008A0C9C"/>
    <w:rsid w:val="008A3A8A"/>
    <w:rsid w:val="008C4DF9"/>
    <w:rsid w:val="00902EBB"/>
    <w:rsid w:val="0092416B"/>
    <w:rsid w:val="00950186"/>
    <w:rsid w:val="00964AE6"/>
    <w:rsid w:val="009751B4"/>
    <w:rsid w:val="009C56DE"/>
    <w:rsid w:val="009C6CED"/>
    <w:rsid w:val="00A20216"/>
    <w:rsid w:val="00A51EF1"/>
    <w:rsid w:val="00A5602A"/>
    <w:rsid w:val="00A5753D"/>
    <w:rsid w:val="00A65640"/>
    <w:rsid w:val="00A90AD2"/>
    <w:rsid w:val="00AA190A"/>
    <w:rsid w:val="00AA2300"/>
    <w:rsid w:val="00AA7EE9"/>
    <w:rsid w:val="00AC7BB6"/>
    <w:rsid w:val="00AE56E0"/>
    <w:rsid w:val="00B07BD0"/>
    <w:rsid w:val="00B25852"/>
    <w:rsid w:val="00B40FD9"/>
    <w:rsid w:val="00B7716A"/>
    <w:rsid w:val="00B90357"/>
    <w:rsid w:val="00BD736E"/>
    <w:rsid w:val="00BF3E0B"/>
    <w:rsid w:val="00BF7116"/>
    <w:rsid w:val="00C014D8"/>
    <w:rsid w:val="00C404C4"/>
    <w:rsid w:val="00C459D3"/>
    <w:rsid w:val="00CA6FEF"/>
    <w:rsid w:val="00CC6092"/>
    <w:rsid w:val="00D13EF5"/>
    <w:rsid w:val="00D47DE9"/>
    <w:rsid w:val="00D8483F"/>
    <w:rsid w:val="00D94457"/>
    <w:rsid w:val="00DA6739"/>
    <w:rsid w:val="00DB7C6F"/>
    <w:rsid w:val="00DC1261"/>
    <w:rsid w:val="00DE364C"/>
    <w:rsid w:val="00E06D96"/>
    <w:rsid w:val="00E36576"/>
    <w:rsid w:val="00E36C03"/>
    <w:rsid w:val="00E5390F"/>
    <w:rsid w:val="00EB3D26"/>
    <w:rsid w:val="00ED0618"/>
    <w:rsid w:val="00F074A5"/>
    <w:rsid w:val="00F201A0"/>
    <w:rsid w:val="00F26CE3"/>
    <w:rsid w:val="00F55EAF"/>
    <w:rsid w:val="00F73A93"/>
    <w:rsid w:val="00F90BE2"/>
    <w:rsid w:val="00FA2E59"/>
    <w:rsid w:val="00FB0C8C"/>
    <w:rsid w:val="00FE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43BFF"/>
  <w15:docId w15:val="{3D6B3E10-1794-42D0-8F44-7A388B34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62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C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B623B"/>
    <w:pPr>
      <w:spacing w:after="0" w:line="240" w:lineRule="auto"/>
    </w:pPr>
    <w:rPr>
      <w:rFonts w:ascii="Helvetica" w:eastAsia="ヒラギノ角ゴ Pro W3" w:hAnsi="Helvetica" w:cs="Times New Roman"/>
      <w:color w:val="000000"/>
      <w:sz w:val="24"/>
      <w:szCs w:val="20"/>
    </w:rPr>
  </w:style>
  <w:style w:type="numbering" w:customStyle="1" w:styleId="Bullet">
    <w:name w:val="Bullet"/>
    <w:rsid w:val="000B623B"/>
  </w:style>
  <w:style w:type="character" w:styleId="Hyperlink">
    <w:name w:val="Hyperlink"/>
    <w:uiPriority w:val="99"/>
    <w:rsid w:val="000B623B"/>
    <w:rPr>
      <w:color w:val="0000FF"/>
      <w:u w:val="single"/>
    </w:rPr>
  </w:style>
  <w:style w:type="paragraph" w:styleId="NoSpacing">
    <w:name w:val="No Spacing"/>
    <w:link w:val="NoSpacingChar"/>
    <w:uiPriority w:val="1"/>
    <w:qFormat/>
    <w:rsid w:val="000B623B"/>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B62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623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010F9"/>
    <w:pPr>
      <w:ind w:left="720"/>
      <w:contextualSpacing/>
    </w:pPr>
  </w:style>
  <w:style w:type="character" w:customStyle="1" w:styleId="Heading3Char">
    <w:name w:val="Heading 3 Char"/>
    <w:basedOn w:val="DefaultParagraphFont"/>
    <w:link w:val="Heading3"/>
    <w:uiPriority w:val="9"/>
    <w:rsid w:val="00F26CE3"/>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3D53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53BE"/>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link w:val="NoSpacing"/>
    <w:uiPriority w:val="1"/>
    <w:rsid w:val="003D53BE"/>
    <w:rPr>
      <w:rFonts w:ascii="Calibri" w:eastAsia="Calibri" w:hAnsi="Calibri" w:cs="Times New Roman"/>
    </w:rPr>
  </w:style>
  <w:style w:type="paragraph" w:styleId="Footer">
    <w:name w:val="footer"/>
    <w:basedOn w:val="Normal"/>
    <w:link w:val="FooterChar"/>
    <w:uiPriority w:val="99"/>
    <w:rsid w:val="003D53BE"/>
    <w:pPr>
      <w:tabs>
        <w:tab w:val="center" w:pos="4680"/>
        <w:tab w:val="right" w:pos="9360"/>
      </w:tabs>
    </w:pPr>
  </w:style>
  <w:style w:type="character" w:customStyle="1" w:styleId="FooterChar">
    <w:name w:val="Footer Char"/>
    <w:basedOn w:val="DefaultParagraphFont"/>
    <w:link w:val="Footer"/>
    <w:uiPriority w:val="99"/>
    <w:rsid w:val="003D53BE"/>
  </w:style>
  <w:style w:type="paragraph" w:styleId="TOC1">
    <w:name w:val="toc 1"/>
    <w:basedOn w:val="Normal"/>
    <w:next w:val="Normal"/>
    <w:autoRedefine/>
    <w:uiPriority w:val="39"/>
    <w:unhideWhenUsed/>
    <w:rsid w:val="004E71E3"/>
    <w:pPr>
      <w:spacing w:after="100"/>
    </w:pPr>
  </w:style>
  <w:style w:type="paragraph" w:styleId="TOC2">
    <w:name w:val="toc 2"/>
    <w:basedOn w:val="Normal"/>
    <w:next w:val="Normal"/>
    <w:autoRedefine/>
    <w:uiPriority w:val="39"/>
    <w:unhideWhenUsed/>
    <w:rsid w:val="004E71E3"/>
    <w:pPr>
      <w:spacing w:after="100"/>
      <w:ind w:left="220"/>
    </w:pPr>
  </w:style>
  <w:style w:type="paragraph" w:styleId="TOC3">
    <w:name w:val="toc 3"/>
    <w:basedOn w:val="Normal"/>
    <w:next w:val="Normal"/>
    <w:autoRedefine/>
    <w:uiPriority w:val="39"/>
    <w:unhideWhenUsed/>
    <w:rsid w:val="004E71E3"/>
    <w:pPr>
      <w:spacing w:after="100"/>
      <w:ind w:left="440"/>
    </w:pPr>
  </w:style>
  <w:style w:type="paragraph" w:styleId="TOC4">
    <w:name w:val="toc 4"/>
    <w:basedOn w:val="Normal"/>
    <w:next w:val="Normal"/>
    <w:autoRedefine/>
    <w:uiPriority w:val="39"/>
    <w:unhideWhenUsed/>
    <w:rsid w:val="004E71E3"/>
    <w:pPr>
      <w:spacing w:after="100"/>
      <w:ind w:left="660"/>
    </w:pPr>
    <w:rPr>
      <w:rFonts w:eastAsiaTheme="minorEastAsia"/>
    </w:rPr>
  </w:style>
  <w:style w:type="paragraph" w:styleId="TOC5">
    <w:name w:val="toc 5"/>
    <w:basedOn w:val="Normal"/>
    <w:next w:val="Normal"/>
    <w:autoRedefine/>
    <w:uiPriority w:val="39"/>
    <w:unhideWhenUsed/>
    <w:rsid w:val="004E71E3"/>
    <w:pPr>
      <w:spacing w:after="100"/>
      <w:ind w:left="880"/>
    </w:pPr>
    <w:rPr>
      <w:rFonts w:eastAsiaTheme="minorEastAsia"/>
    </w:rPr>
  </w:style>
  <w:style w:type="paragraph" w:styleId="TOC6">
    <w:name w:val="toc 6"/>
    <w:basedOn w:val="Normal"/>
    <w:next w:val="Normal"/>
    <w:autoRedefine/>
    <w:uiPriority w:val="39"/>
    <w:unhideWhenUsed/>
    <w:rsid w:val="004E71E3"/>
    <w:pPr>
      <w:spacing w:after="100"/>
      <w:ind w:left="1100"/>
    </w:pPr>
    <w:rPr>
      <w:rFonts w:eastAsiaTheme="minorEastAsia"/>
    </w:rPr>
  </w:style>
  <w:style w:type="paragraph" w:styleId="TOC7">
    <w:name w:val="toc 7"/>
    <w:basedOn w:val="Normal"/>
    <w:next w:val="Normal"/>
    <w:autoRedefine/>
    <w:uiPriority w:val="39"/>
    <w:unhideWhenUsed/>
    <w:rsid w:val="004E71E3"/>
    <w:pPr>
      <w:spacing w:after="100"/>
      <w:ind w:left="1320"/>
    </w:pPr>
    <w:rPr>
      <w:rFonts w:eastAsiaTheme="minorEastAsia"/>
    </w:rPr>
  </w:style>
  <w:style w:type="paragraph" w:styleId="TOC8">
    <w:name w:val="toc 8"/>
    <w:basedOn w:val="Normal"/>
    <w:next w:val="Normal"/>
    <w:autoRedefine/>
    <w:uiPriority w:val="39"/>
    <w:unhideWhenUsed/>
    <w:rsid w:val="004E71E3"/>
    <w:pPr>
      <w:spacing w:after="100"/>
      <w:ind w:left="1540"/>
    </w:pPr>
    <w:rPr>
      <w:rFonts w:eastAsiaTheme="minorEastAsia"/>
    </w:rPr>
  </w:style>
  <w:style w:type="paragraph" w:styleId="TOC9">
    <w:name w:val="toc 9"/>
    <w:basedOn w:val="Normal"/>
    <w:next w:val="Normal"/>
    <w:autoRedefine/>
    <w:uiPriority w:val="39"/>
    <w:unhideWhenUsed/>
    <w:rsid w:val="004E71E3"/>
    <w:pPr>
      <w:spacing w:after="100"/>
      <w:ind w:left="1760"/>
    </w:pPr>
    <w:rPr>
      <w:rFonts w:eastAsiaTheme="minorEastAsia"/>
    </w:rPr>
  </w:style>
  <w:style w:type="paragraph" w:styleId="TOCHeading">
    <w:name w:val="TOC Heading"/>
    <w:basedOn w:val="Heading1"/>
    <w:next w:val="Normal"/>
    <w:uiPriority w:val="39"/>
    <w:semiHidden/>
    <w:unhideWhenUsed/>
    <w:qFormat/>
    <w:rsid w:val="00127E7A"/>
    <w:pPr>
      <w:outlineLvl w:val="9"/>
    </w:pPr>
    <w:rPr>
      <w:lang w:eastAsia="ja-JP"/>
    </w:rPr>
  </w:style>
  <w:style w:type="paragraph" w:styleId="BalloonText">
    <w:name w:val="Balloon Text"/>
    <w:basedOn w:val="Normal"/>
    <w:link w:val="BalloonTextChar"/>
    <w:uiPriority w:val="99"/>
    <w:semiHidden/>
    <w:unhideWhenUsed/>
    <w:rsid w:val="0012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7A"/>
    <w:rPr>
      <w:rFonts w:ascii="Tahoma" w:hAnsi="Tahoma" w:cs="Tahoma"/>
      <w:sz w:val="16"/>
      <w:szCs w:val="16"/>
    </w:rPr>
  </w:style>
  <w:style w:type="paragraph" w:styleId="BodyText">
    <w:name w:val="Body Text"/>
    <w:basedOn w:val="Normal"/>
    <w:link w:val="BodyTextChar"/>
    <w:uiPriority w:val="1"/>
    <w:qFormat/>
    <w:rsid w:val="009751B4"/>
    <w:pPr>
      <w:widowControl w:val="0"/>
      <w:autoSpaceDE w:val="0"/>
      <w:autoSpaceDN w:val="0"/>
      <w:spacing w:after="0" w:line="240" w:lineRule="auto"/>
      <w:ind w:left="100"/>
    </w:pPr>
    <w:rPr>
      <w:rFonts w:ascii="Arial" w:eastAsia="Arial" w:hAnsi="Arial" w:cs="Arial"/>
      <w:u w:val="single" w:color="000000"/>
    </w:rPr>
  </w:style>
  <w:style w:type="character" w:customStyle="1" w:styleId="BodyTextChar">
    <w:name w:val="Body Text Char"/>
    <w:basedOn w:val="DefaultParagraphFont"/>
    <w:link w:val="BodyText"/>
    <w:uiPriority w:val="1"/>
    <w:rsid w:val="009751B4"/>
    <w:rPr>
      <w:rFonts w:ascii="Arial" w:eastAsia="Arial" w:hAnsi="Arial" w:cs="Arial"/>
      <w:u w:val="single" w:color="000000"/>
    </w:rPr>
  </w:style>
  <w:style w:type="character" w:styleId="UnresolvedMention">
    <w:name w:val="Unresolved Mention"/>
    <w:basedOn w:val="DefaultParagraphFont"/>
    <w:uiPriority w:val="99"/>
    <w:semiHidden/>
    <w:unhideWhenUsed/>
    <w:rsid w:val="00506762"/>
    <w:rPr>
      <w:color w:val="605E5C"/>
      <w:shd w:val="clear" w:color="auto" w:fill="E1DFDD"/>
    </w:rPr>
  </w:style>
  <w:style w:type="character" w:styleId="PlaceholderText">
    <w:name w:val="Placeholder Text"/>
    <w:basedOn w:val="DefaultParagraphFont"/>
    <w:uiPriority w:val="99"/>
    <w:semiHidden/>
    <w:rsid w:val="00C459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0065">
      <w:bodyDiv w:val="1"/>
      <w:marLeft w:val="0"/>
      <w:marRight w:val="0"/>
      <w:marTop w:val="0"/>
      <w:marBottom w:val="0"/>
      <w:divBdr>
        <w:top w:val="none" w:sz="0" w:space="0" w:color="auto"/>
        <w:left w:val="none" w:sz="0" w:space="0" w:color="auto"/>
        <w:bottom w:val="none" w:sz="0" w:space="0" w:color="auto"/>
        <w:right w:val="none" w:sz="0" w:space="0" w:color="auto"/>
      </w:divBdr>
    </w:div>
    <w:div w:id="116605164">
      <w:bodyDiv w:val="1"/>
      <w:marLeft w:val="0"/>
      <w:marRight w:val="0"/>
      <w:marTop w:val="0"/>
      <w:marBottom w:val="0"/>
      <w:divBdr>
        <w:top w:val="none" w:sz="0" w:space="0" w:color="auto"/>
        <w:left w:val="none" w:sz="0" w:space="0" w:color="auto"/>
        <w:bottom w:val="none" w:sz="0" w:space="0" w:color="auto"/>
        <w:right w:val="none" w:sz="0" w:space="0" w:color="auto"/>
      </w:divBdr>
    </w:div>
    <w:div w:id="14389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inance@tcdn.org" TargetMode="External"/><Relationship Id="rId18" Type="http://schemas.openxmlformats.org/officeDocument/2006/relationships/hyperlink" Target="mailto:wasc@tcdn.org" TargetMode="External"/><Relationship Id="rId26" Type="http://schemas.openxmlformats.org/officeDocument/2006/relationships/hyperlink" Target="https://www.google.com/search?q=chop+media&amp;rlz=1C1CHBF_enUS955US955&amp;sxsrf=ALiCzsa39DWMsG6bPOLBVieVKU-uuuLz4g%3A1670611394279&amp;ei=woGTY5vJEKKr5NoP14CYsAM&amp;ved=0ahUKEwibstq1mO37AhWiFVkFHVcABjYQ4dUDCBA&amp;uact=5&amp;oq=chop+media&amp;gs_lcp=Cgxnd3Mtd2l6LXNlcnAQAzIQCC4QrwEQxwEQhwIQgAQQFDIFCAAQgAQyBQgAEIAEMgUIABCABDIFCAAQhgMyBQgAEIYDMgUIABCGAzIFCAAQhgMyBQgAEIYDOgQIIxAnOgoILhCvARDHARBDOgoILhDHARDRAxBDOgQIABBDOgoILhDHARCvARBDOg0ILhCxAxDHARDRAxBDOgcIABCxAxBDOgoIABCxAxCDARBDOhEILhCABBCxAxCDARDHARDRAzoLCC4QsQMQgwEQ1AI6CAgAEIAEELEDOgsIABCABBCxAxCDAToQCC4QsQMQgwEQxwEQ0QMQQzoNCAAQgAQQhwIQsQMQFDoLCC4QrwEQxwEQgAQ6EQguEIAEELEDEIMBEMcBEK8BOhAILhCABBCHAhDHARCvARAUOgsILhCABBDHARCvAUoECEEYAEoECEYYAFAAWLQfYMQkaANwAXgAgAF-iAGsCJIBAzYuNZgBAKABAcABAQ&amp;sclient=gws-wiz-serp" TargetMode="External"/><Relationship Id="rId3" Type="http://schemas.openxmlformats.org/officeDocument/2006/relationships/styles" Target="styles.xml"/><Relationship Id="rId21" Type="http://schemas.openxmlformats.org/officeDocument/2006/relationships/hyperlink" Target="http://www.cdc.gov/ncidod/dpd/parasites/lice/factsht_head_lice.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le@tcdn.org" TargetMode="External"/><Relationship Id="rId17" Type="http://schemas.openxmlformats.org/officeDocument/2006/relationships/hyperlink" Target="mailto:sasc@tcdn.org" TargetMode="External"/><Relationship Id="rId25" Type="http://schemas.openxmlformats.org/officeDocument/2006/relationships/hyperlink" Target="https://www.google.com/search?q=chop+springfield&amp;rlz=1C1CHBF_enUS955US955&amp;oq=chop+springfield&amp;aqs=chrome.0.0i355i512j46i175i199i512j0i22i30l8.2496j0j4&amp;sourceid=chrome&amp;ie=UTF-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sc@tcdn.org" TargetMode="External"/><Relationship Id="rId20" Type="http://schemas.openxmlformats.org/officeDocument/2006/relationships/hyperlink" Target="http://www.tcdn.org" TargetMode="External"/><Relationship Id="rId29" Type="http://schemas.openxmlformats.org/officeDocument/2006/relationships/hyperlink" Target="https://www.parenttopar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tcdn.org" TargetMode="External"/><Relationship Id="rId24" Type="http://schemas.openxmlformats.org/officeDocument/2006/relationships/hyperlink" Target="https://www.dhs.pa.gov/Services/Children/Pages/Child-Care-Early-Learning.aspx" TargetMode="External"/><Relationship Id="rId32" Type="http://schemas.openxmlformats.org/officeDocument/2006/relationships/hyperlink" Target="https://www.nursefamilypartnership.org/" TargetMode="External"/><Relationship Id="rId5" Type="http://schemas.openxmlformats.org/officeDocument/2006/relationships/webSettings" Target="webSettings.xml"/><Relationship Id="rId15" Type="http://schemas.openxmlformats.org/officeDocument/2006/relationships/hyperlink" Target="mailto:ost@tcdn.org" TargetMode="External"/><Relationship Id="rId23" Type="http://schemas.openxmlformats.org/officeDocument/2006/relationships/hyperlink" Target="https://www.dhs.pa.gov/" TargetMode="External"/><Relationship Id="rId28" Type="http://schemas.openxmlformats.org/officeDocument/2006/relationships/hyperlink" Target="http://www.parenttoparent.org/" TargetMode="External"/><Relationship Id="rId10" Type="http://schemas.openxmlformats.org/officeDocument/2006/relationships/hyperlink" Target="http://www.tcdn.org" TargetMode="External"/><Relationship Id="rId19" Type="http://schemas.openxmlformats.org/officeDocument/2006/relationships/hyperlink" Target="mailto:npasc@tcdn.org" TargetMode="External"/><Relationship Id="rId31" Type="http://schemas.openxmlformats.org/officeDocument/2006/relationships/hyperlink" Target="http://www.nursefamilypartnership.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reschool@tcdn.org" TargetMode="External"/><Relationship Id="rId22" Type="http://schemas.openxmlformats.org/officeDocument/2006/relationships/hyperlink" Target="https://www.dhs.pa.gov/CHIP/Pages/CHIP.aspx" TargetMode="External"/><Relationship Id="rId27" Type="http://schemas.openxmlformats.org/officeDocument/2006/relationships/hyperlink" Target="https://www.google.com/search?rlz=1C1CHBF_enUS955US955&amp;tbs=lrf:!1m4!1u3!2m2!3m1!1e1!1m4!1u2!2m2!2m1!1e1!2m1!1e2!2m1!1e3!3sIAE,lf:1,lf_ui:2&amp;tbm=lcl&amp;sxsrf=ALiCzsZGXIhT2jCfIeDksHG76P0aqcKuSA:1670611518630&amp;q=pediatrician&amp;rflfq=1&amp;num=10&amp;sa=X&amp;ved=2ahUKEwit9P_wmO37AhUGKFkFHcz3AS0QjGp6BAgdEAE&amp;biw=1920&amp;bih=937&amp;dpr=1&amp;rlst=f" TargetMode="External"/><Relationship Id="rId30" Type="http://schemas.openxmlformats.org/officeDocument/2006/relationships/hyperlink" Target="http://www.health.pa.gov/My%20Health/Infant%20and%20Childrens%20Health/Special%20Kids%20Network/Pages/default.aspx" TargetMode="External"/><Relationship Id="rId35"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321C-53A9-486E-99C7-D276B5AF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28530</Words>
  <Characters>14497</Characters>
  <Application>Microsoft Office Word</Application>
  <DocSecurity>0</DocSecurity>
  <Lines>604</Lines>
  <Paragraphs>956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Administrator</dc:creator>
  <cp:lastModifiedBy>Michele Corbin</cp:lastModifiedBy>
  <cp:revision>1</cp:revision>
  <cp:lastPrinted>2023-02-06T19:52:00Z</cp:lastPrinted>
  <dcterms:created xsi:type="dcterms:W3CDTF">2023-01-25T21:48:00Z</dcterms:created>
  <dcterms:modified xsi:type="dcterms:W3CDTF">2024-10-03T19:08:00Z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586d7670721bf2af7a4fe7bb1f4a4543fabcb512c4f4987342178a21da3023d1</vt:lpwstr>
  </property>
</Properties>
</file>